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46" w:rsidRDefault="00245446"/>
    <w:p w:rsidR="00CD18CF" w:rsidRDefault="00CD18CF"/>
    <w:tbl>
      <w:tblPr>
        <w:tblW w:w="0" w:type="auto"/>
        <w:tblInd w:w="-318" w:type="dxa"/>
        <w:tblLook w:val="04A0" w:firstRow="1" w:lastRow="0" w:firstColumn="1" w:lastColumn="0" w:noHBand="0" w:noVBand="1"/>
      </w:tblPr>
      <w:tblGrid>
        <w:gridCol w:w="5255"/>
        <w:gridCol w:w="4634"/>
      </w:tblGrid>
      <w:tr w:rsidR="007D3FA8" w:rsidRPr="007D3FA8" w:rsidTr="00036BB2">
        <w:tc>
          <w:tcPr>
            <w:tcW w:w="5386" w:type="dxa"/>
            <w:shd w:val="clear" w:color="auto" w:fill="auto"/>
          </w:tcPr>
          <w:p w:rsidR="007D3FA8" w:rsidRPr="007D3FA8" w:rsidRDefault="007D3FA8" w:rsidP="007D3FA8">
            <w:pPr>
              <w:spacing w:after="0" w:line="240" w:lineRule="auto"/>
              <w:outlineLvl w:val="2"/>
              <w:rPr>
                <w:rFonts w:ascii="Times New Roman" w:eastAsia="Calibri" w:hAnsi="Times New Roman" w:cs="Times New Roman"/>
                <w:bCs/>
                <w:color w:val="000000"/>
                <w:sz w:val="24"/>
                <w:szCs w:val="24"/>
              </w:rPr>
            </w:pPr>
            <w:r w:rsidRPr="007D3FA8">
              <w:rPr>
                <w:rFonts w:ascii="Times New Roman" w:eastAsia="Calibri" w:hAnsi="Times New Roman" w:cs="Times New Roman"/>
                <w:bCs/>
                <w:color w:val="000000"/>
                <w:sz w:val="24"/>
                <w:szCs w:val="24"/>
              </w:rPr>
              <w:t>СОГЛАСОВАНО</w:t>
            </w:r>
          </w:p>
          <w:p w:rsidR="007D3FA8" w:rsidRPr="007D3FA8" w:rsidRDefault="007D3FA8" w:rsidP="007D3FA8">
            <w:pPr>
              <w:spacing w:after="0" w:line="240" w:lineRule="auto"/>
              <w:outlineLvl w:val="2"/>
              <w:rPr>
                <w:rFonts w:ascii="Times New Roman" w:eastAsia="Calibri" w:hAnsi="Times New Roman" w:cs="Times New Roman"/>
                <w:bCs/>
                <w:color w:val="000000"/>
                <w:sz w:val="24"/>
                <w:szCs w:val="24"/>
              </w:rPr>
            </w:pPr>
            <w:r w:rsidRPr="007D3FA8">
              <w:rPr>
                <w:rFonts w:ascii="Times New Roman" w:eastAsia="Calibri" w:hAnsi="Times New Roman" w:cs="Times New Roman"/>
                <w:bCs/>
                <w:color w:val="000000"/>
                <w:sz w:val="24"/>
                <w:szCs w:val="24"/>
              </w:rPr>
              <w:t>Председатель ПК</w:t>
            </w:r>
          </w:p>
          <w:p w:rsidR="007D3FA8" w:rsidRPr="007D3FA8" w:rsidRDefault="007D3FA8" w:rsidP="007D3FA8">
            <w:pPr>
              <w:spacing w:after="0" w:line="240" w:lineRule="auto"/>
              <w:outlineLvl w:val="2"/>
              <w:rPr>
                <w:rFonts w:ascii="Times New Roman" w:eastAsia="Calibri" w:hAnsi="Times New Roman" w:cs="Times New Roman"/>
                <w:bCs/>
                <w:color w:val="000000"/>
                <w:sz w:val="24"/>
                <w:szCs w:val="24"/>
              </w:rPr>
            </w:pPr>
            <w:r w:rsidRPr="007D3FA8">
              <w:rPr>
                <w:rFonts w:ascii="Times New Roman" w:eastAsia="Calibri" w:hAnsi="Times New Roman" w:cs="Times New Roman"/>
                <w:bCs/>
                <w:color w:val="000000"/>
                <w:sz w:val="24"/>
                <w:szCs w:val="24"/>
              </w:rPr>
              <w:t>___________ Н.В. Саратова</w:t>
            </w:r>
          </w:p>
          <w:p w:rsidR="007D3FA8" w:rsidRPr="007D3FA8" w:rsidRDefault="007D3FA8" w:rsidP="007D3FA8">
            <w:pPr>
              <w:spacing w:after="0" w:line="240" w:lineRule="auto"/>
              <w:outlineLvl w:val="2"/>
              <w:rPr>
                <w:rFonts w:ascii="Times New Roman" w:eastAsia="Calibri" w:hAnsi="Times New Roman" w:cs="Times New Roman"/>
                <w:bCs/>
                <w:color w:val="000000"/>
                <w:sz w:val="24"/>
                <w:szCs w:val="24"/>
              </w:rPr>
            </w:pPr>
            <w:r w:rsidRPr="007D3FA8">
              <w:rPr>
                <w:rFonts w:ascii="Times New Roman" w:eastAsia="Calibri" w:hAnsi="Times New Roman" w:cs="Times New Roman"/>
                <w:bCs/>
                <w:color w:val="000000"/>
                <w:sz w:val="24"/>
                <w:szCs w:val="24"/>
              </w:rPr>
              <w:t>«____»__________20___г.</w:t>
            </w:r>
          </w:p>
        </w:tc>
        <w:tc>
          <w:tcPr>
            <w:tcW w:w="4786" w:type="dxa"/>
            <w:shd w:val="clear" w:color="auto" w:fill="auto"/>
          </w:tcPr>
          <w:p w:rsidR="007D3FA8" w:rsidRPr="007D3FA8" w:rsidRDefault="007D3FA8" w:rsidP="007D3FA8">
            <w:pPr>
              <w:shd w:val="clear" w:color="auto" w:fill="FFFFFF"/>
              <w:spacing w:after="0" w:line="240" w:lineRule="auto"/>
              <w:jc w:val="right"/>
              <w:outlineLvl w:val="2"/>
              <w:rPr>
                <w:rFonts w:ascii="Times New Roman" w:eastAsia="Calibri" w:hAnsi="Times New Roman" w:cs="Times New Roman"/>
                <w:bCs/>
                <w:color w:val="000000"/>
                <w:sz w:val="24"/>
                <w:szCs w:val="24"/>
              </w:rPr>
            </w:pPr>
            <w:r w:rsidRPr="007D3FA8">
              <w:rPr>
                <w:rFonts w:ascii="Times New Roman" w:eastAsia="Calibri" w:hAnsi="Times New Roman" w:cs="Times New Roman"/>
                <w:bCs/>
                <w:color w:val="000000"/>
                <w:sz w:val="24"/>
                <w:szCs w:val="24"/>
              </w:rPr>
              <w:t>УТВЕРЖДЕНО</w:t>
            </w:r>
          </w:p>
          <w:p w:rsidR="007D3FA8" w:rsidRPr="007D3FA8" w:rsidRDefault="007D3FA8" w:rsidP="007D3FA8">
            <w:pPr>
              <w:shd w:val="clear" w:color="auto" w:fill="FFFFFF"/>
              <w:spacing w:after="0" w:line="240" w:lineRule="auto"/>
              <w:jc w:val="right"/>
              <w:outlineLvl w:val="2"/>
              <w:rPr>
                <w:rFonts w:ascii="Times New Roman" w:eastAsia="Calibri" w:hAnsi="Times New Roman" w:cs="Times New Roman"/>
                <w:bCs/>
                <w:color w:val="000000"/>
                <w:sz w:val="24"/>
                <w:szCs w:val="24"/>
              </w:rPr>
            </w:pPr>
            <w:r w:rsidRPr="007D3FA8">
              <w:rPr>
                <w:rFonts w:ascii="Times New Roman" w:eastAsia="Calibri" w:hAnsi="Times New Roman" w:cs="Times New Roman"/>
                <w:bCs/>
                <w:color w:val="000000"/>
                <w:sz w:val="24"/>
                <w:szCs w:val="24"/>
              </w:rPr>
              <w:t xml:space="preserve">Заведующий МБДОУ </w:t>
            </w:r>
          </w:p>
          <w:p w:rsidR="007D3FA8" w:rsidRPr="007D3FA8" w:rsidRDefault="007D3FA8" w:rsidP="007D3FA8">
            <w:pPr>
              <w:shd w:val="clear" w:color="auto" w:fill="FFFFFF"/>
              <w:spacing w:after="0" w:line="240" w:lineRule="auto"/>
              <w:jc w:val="right"/>
              <w:outlineLvl w:val="2"/>
              <w:rPr>
                <w:rFonts w:ascii="Times New Roman" w:eastAsia="Calibri" w:hAnsi="Times New Roman" w:cs="Times New Roman"/>
                <w:bCs/>
                <w:color w:val="000000"/>
                <w:sz w:val="24"/>
                <w:szCs w:val="24"/>
              </w:rPr>
            </w:pPr>
            <w:r w:rsidRPr="007D3FA8">
              <w:rPr>
                <w:rFonts w:ascii="Times New Roman" w:eastAsia="Calibri" w:hAnsi="Times New Roman" w:cs="Times New Roman"/>
                <w:bCs/>
                <w:color w:val="000000"/>
                <w:sz w:val="24"/>
                <w:szCs w:val="24"/>
              </w:rPr>
              <w:t xml:space="preserve">«Крапивинский детский сад </w:t>
            </w:r>
          </w:p>
          <w:p w:rsidR="007D3FA8" w:rsidRPr="007D3FA8" w:rsidRDefault="007D3FA8" w:rsidP="007D3FA8">
            <w:pPr>
              <w:shd w:val="clear" w:color="auto" w:fill="FFFFFF"/>
              <w:spacing w:after="0" w:line="240" w:lineRule="auto"/>
              <w:jc w:val="right"/>
              <w:outlineLvl w:val="2"/>
              <w:rPr>
                <w:rFonts w:ascii="Times New Roman" w:eastAsia="Calibri" w:hAnsi="Times New Roman" w:cs="Times New Roman"/>
                <w:bCs/>
                <w:color w:val="000000"/>
                <w:sz w:val="24"/>
                <w:szCs w:val="24"/>
              </w:rPr>
            </w:pPr>
            <w:r w:rsidRPr="007D3FA8">
              <w:rPr>
                <w:rFonts w:ascii="Times New Roman" w:eastAsia="Calibri" w:hAnsi="Times New Roman" w:cs="Times New Roman"/>
                <w:bCs/>
                <w:color w:val="000000"/>
                <w:sz w:val="24"/>
                <w:szCs w:val="24"/>
              </w:rPr>
              <w:t>№1«Солнышко»</w:t>
            </w:r>
          </w:p>
          <w:p w:rsidR="007D3FA8" w:rsidRPr="007D3FA8" w:rsidRDefault="007D3FA8" w:rsidP="007D3FA8">
            <w:pPr>
              <w:shd w:val="clear" w:color="auto" w:fill="FFFFFF"/>
              <w:spacing w:after="0" w:line="240" w:lineRule="auto"/>
              <w:jc w:val="right"/>
              <w:outlineLvl w:val="2"/>
              <w:rPr>
                <w:rFonts w:ascii="Times New Roman" w:eastAsia="Calibri" w:hAnsi="Times New Roman" w:cs="Times New Roman"/>
                <w:bCs/>
                <w:color w:val="000000"/>
                <w:sz w:val="24"/>
                <w:szCs w:val="24"/>
              </w:rPr>
            </w:pPr>
            <w:r w:rsidRPr="007D3FA8">
              <w:rPr>
                <w:rFonts w:ascii="Times New Roman" w:eastAsia="Calibri" w:hAnsi="Times New Roman" w:cs="Times New Roman"/>
                <w:bCs/>
                <w:color w:val="000000"/>
                <w:sz w:val="24"/>
                <w:szCs w:val="24"/>
              </w:rPr>
              <w:t xml:space="preserve">_________  Е.Б. </w:t>
            </w:r>
            <w:proofErr w:type="spellStart"/>
            <w:r w:rsidRPr="007D3FA8">
              <w:rPr>
                <w:rFonts w:ascii="Times New Roman" w:eastAsia="Calibri" w:hAnsi="Times New Roman" w:cs="Times New Roman"/>
                <w:bCs/>
                <w:color w:val="000000"/>
                <w:sz w:val="24"/>
                <w:szCs w:val="24"/>
              </w:rPr>
              <w:t>Барган</w:t>
            </w:r>
            <w:proofErr w:type="spellEnd"/>
          </w:p>
          <w:p w:rsidR="007D3FA8" w:rsidRPr="007D3FA8" w:rsidRDefault="007D3FA8" w:rsidP="007D3FA8">
            <w:pPr>
              <w:shd w:val="clear" w:color="auto" w:fill="FFFFFF"/>
              <w:spacing w:after="0" w:line="240" w:lineRule="auto"/>
              <w:jc w:val="right"/>
              <w:outlineLvl w:val="2"/>
              <w:rPr>
                <w:rFonts w:ascii="Times New Roman" w:eastAsia="Calibri" w:hAnsi="Times New Roman" w:cs="Times New Roman"/>
                <w:bCs/>
                <w:color w:val="000000"/>
                <w:sz w:val="24"/>
                <w:szCs w:val="24"/>
              </w:rPr>
            </w:pPr>
            <w:r w:rsidRPr="007D3FA8">
              <w:rPr>
                <w:rFonts w:ascii="Times New Roman" w:eastAsia="Calibri" w:hAnsi="Times New Roman" w:cs="Times New Roman"/>
                <w:bCs/>
                <w:color w:val="000000"/>
                <w:sz w:val="24"/>
                <w:szCs w:val="24"/>
              </w:rPr>
              <w:t xml:space="preserve">Приказ </w:t>
            </w:r>
            <w:proofErr w:type="gramStart"/>
            <w:r w:rsidRPr="007D3FA8">
              <w:rPr>
                <w:rFonts w:ascii="Times New Roman" w:eastAsia="Calibri" w:hAnsi="Times New Roman" w:cs="Times New Roman"/>
                <w:bCs/>
                <w:color w:val="000000"/>
                <w:sz w:val="24"/>
                <w:szCs w:val="24"/>
              </w:rPr>
              <w:t>от</w:t>
            </w:r>
            <w:proofErr w:type="gramEnd"/>
            <w:r w:rsidRPr="007D3FA8">
              <w:rPr>
                <w:rFonts w:ascii="Times New Roman" w:eastAsia="Calibri" w:hAnsi="Times New Roman" w:cs="Times New Roman"/>
                <w:bCs/>
                <w:color w:val="000000"/>
                <w:sz w:val="24"/>
                <w:szCs w:val="24"/>
              </w:rPr>
              <w:t xml:space="preserve"> __________ №_____</w:t>
            </w:r>
          </w:p>
          <w:p w:rsidR="007D3FA8" w:rsidRPr="007D3FA8" w:rsidRDefault="007D3FA8" w:rsidP="007D3FA8">
            <w:pPr>
              <w:spacing w:after="0" w:line="240" w:lineRule="auto"/>
              <w:jc w:val="right"/>
              <w:outlineLvl w:val="2"/>
              <w:rPr>
                <w:rFonts w:ascii="Times New Roman" w:eastAsia="Calibri" w:hAnsi="Times New Roman" w:cs="Times New Roman"/>
                <w:bCs/>
                <w:color w:val="000000"/>
                <w:sz w:val="24"/>
                <w:szCs w:val="24"/>
              </w:rPr>
            </w:pPr>
          </w:p>
        </w:tc>
      </w:tr>
    </w:tbl>
    <w:p w:rsidR="00CD18CF" w:rsidRDefault="00CD18CF"/>
    <w:p w:rsidR="00CD18CF" w:rsidRDefault="00CD18CF"/>
    <w:p w:rsidR="00CD18CF" w:rsidRDefault="00CD18CF"/>
    <w:p w:rsidR="00CD18CF" w:rsidRDefault="00CD18CF"/>
    <w:p w:rsidR="003A723B" w:rsidRDefault="003A723B" w:rsidP="00CD18CF">
      <w:pPr>
        <w:spacing w:line="240" w:lineRule="auto"/>
        <w:jc w:val="center"/>
        <w:rPr>
          <w:rFonts w:ascii="Times New Roman" w:hAnsi="Times New Roman" w:cs="Times New Roman"/>
          <w:b/>
          <w:i/>
          <w:sz w:val="48"/>
          <w:szCs w:val="48"/>
        </w:rPr>
      </w:pPr>
    </w:p>
    <w:p w:rsidR="00CD18CF" w:rsidRPr="007D3FA8" w:rsidRDefault="00CD18CF" w:rsidP="007D3FA8">
      <w:pPr>
        <w:spacing w:after="0" w:line="240" w:lineRule="auto"/>
        <w:jc w:val="center"/>
        <w:rPr>
          <w:rFonts w:ascii="Times New Roman" w:hAnsi="Times New Roman" w:cs="Times New Roman"/>
          <w:b/>
          <w:sz w:val="28"/>
          <w:szCs w:val="48"/>
        </w:rPr>
      </w:pPr>
      <w:r w:rsidRPr="007D3FA8">
        <w:rPr>
          <w:rFonts w:ascii="Times New Roman" w:hAnsi="Times New Roman" w:cs="Times New Roman"/>
          <w:b/>
          <w:sz w:val="28"/>
          <w:szCs w:val="48"/>
        </w:rPr>
        <w:t>Положение</w:t>
      </w:r>
    </w:p>
    <w:p w:rsidR="00CD18CF" w:rsidRPr="007D3FA8" w:rsidRDefault="00CD18CF" w:rsidP="007D3FA8">
      <w:pPr>
        <w:spacing w:after="0" w:line="240" w:lineRule="auto"/>
        <w:jc w:val="center"/>
        <w:rPr>
          <w:rFonts w:ascii="Times New Roman" w:hAnsi="Times New Roman" w:cs="Times New Roman"/>
          <w:b/>
          <w:sz w:val="28"/>
          <w:szCs w:val="48"/>
        </w:rPr>
      </w:pPr>
      <w:r w:rsidRPr="007D3FA8">
        <w:rPr>
          <w:rFonts w:ascii="Times New Roman" w:hAnsi="Times New Roman" w:cs="Times New Roman"/>
          <w:b/>
          <w:sz w:val="28"/>
          <w:szCs w:val="48"/>
        </w:rPr>
        <w:t>о распределении компенсационного фонда</w:t>
      </w:r>
    </w:p>
    <w:p w:rsidR="00CD18CF" w:rsidRPr="007D3FA8" w:rsidRDefault="007D3FA8" w:rsidP="007D3FA8">
      <w:pPr>
        <w:spacing w:after="0" w:line="240" w:lineRule="auto"/>
        <w:jc w:val="center"/>
        <w:rPr>
          <w:rFonts w:ascii="Times New Roman" w:hAnsi="Times New Roman" w:cs="Times New Roman"/>
          <w:b/>
          <w:sz w:val="28"/>
          <w:szCs w:val="48"/>
        </w:rPr>
      </w:pPr>
      <w:r>
        <w:rPr>
          <w:rFonts w:ascii="Times New Roman" w:hAnsi="Times New Roman" w:cs="Times New Roman"/>
          <w:b/>
          <w:sz w:val="28"/>
          <w:szCs w:val="48"/>
        </w:rPr>
        <w:t>М</w:t>
      </w:r>
      <w:r w:rsidR="00CD18CF" w:rsidRPr="007D3FA8">
        <w:rPr>
          <w:rFonts w:ascii="Times New Roman" w:hAnsi="Times New Roman" w:cs="Times New Roman"/>
          <w:b/>
          <w:sz w:val="28"/>
          <w:szCs w:val="48"/>
        </w:rPr>
        <w:t>униципального бюджетного дошкольного</w:t>
      </w:r>
    </w:p>
    <w:p w:rsidR="00CD18CF" w:rsidRPr="007D3FA8" w:rsidRDefault="00CD18CF" w:rsidP="007D3FA8">
      <w:pPr>
        <w:spacing w:after="0" w:line="240" w:lineRule="auto"/>
        <w:jc w:val="center"/>
        <w:rPr>
          <w:rFonts w:ascii="Times New Roman" w:hAnsi="Times New Roman" w:cs="Times New Roman"/>
          <w:b/>
          <w:sz w:val="28"/>
          <w:szCs w:val="48"/>
        </w:rPr>
      </w:pPr>
      <w:r w:rsidRPr="007D3FA8">
        <w:rPr>
          <w:rFonts w:ascii="Times New Roman" w:hAnsi="Times New Roman" w:cs="Times New Roman"/>
          <w:b/>
          <w:sz w:val="28"/>
          <w:szCs w:val="48"/>
        </w:rPr>
        <w:t>образовательного учреждения</w:t>
      </w:r>
    </w:p>
    <w:p w:rsidR="00CD18CF" w:rsidRPr="007D3FA8" w:rsidRDefault="00CD18CF" w:rsidP="007D3FA8">
      <w:pPr>
        <w:spacing w:after="0" w:line="240" w:lineRule="auto"/>
        <w:jc w:val="center"/>
        <w:rPr>
          <w:rFonts w:ascii="Times New Roman" w:hAnsi="Times New Roman" w:cs="Times New Roman"/>
          <w:b/>
          <w:sz w:val="28"/>
          <w:szCs w:val="48"/>
        </w:rPr>
      </w:pPr>
      <w:r w:rsidRPr="007D3FA8">
        <w:rPr>
          <w:rFonts w:ascii="Times New Roman" w:hAnsi="Times New Roman" w:cs="Times New Roman"/>
          <w:b/>
          <w:sz w:val="28"/>
          <w:szCs w:val="48"/>
        </w:rPr>
        <w:t>«Крапивинский детский сад №1 «Солнышко»</w:t>
      </w: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3A723B" w:rsidRDefault="003A723B"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E93AA6" w:rsidRDefault="00E93AA6"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E93AA6" w:rsidRDefault="00E93AA6"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7D3FA8" w:rsidRDefault="007D3FA8"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7D3FA8" w:rsidRDefault="007D3FA8"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7D3FA8" w:rsidRDefault="007D3FA8"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7D3FA8" w:rsidRDefault="007D3FA8"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E93AA6" w:rsidRDefault="00E93AA6"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3A723B" w:rsidRPr="007D3FA8" w:rsidRDefault="003A723B"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4"/>
          <w:szCs w:val="24"/>
        </w:rPr>
      </w:pPr>
      <w:r w:rsidRPr="007D3FA8">
        <w:rPr>
          <w:rFonts w:ascii="Times New Roman" w:eastAsia="Times New Roman" w:hAnsi="Times New Roman" w:cs="Times New Roman"/>
          <w:b/>
          <w:bCs/>
          <w:sz w:val="24"/>
          <w:szCs w:val="24"/>
        </w:rPr>
        <w:lastRenderedPageBreak/>
        <w:t>1. Общее положение</w:t>
      </w:r>
    </w:p>
    <w:p w:rsidR="003A723B" w:rsidRPr="007D3FA8" w:rsidRDefault="003A723B" w:rsidP="007D3FA8">
      <w:pPr>
        <w:widowControl w:val="0"/>
        <w:shd w:val="clear" w:color="auto" w:fill="FFFFFF"/>
        <w:tabs>
          <w:tab w:val="left" w:pos="1507"/>
        </w:tabs>
        <w:autoSpaceDE w:val="0"/>
        <w:autoSpaceDN w:val="0"/>
        <w:adjustRightInd w:val="0"/>
        <w:spacing w:before="374" w:after="0" w:line="355" w:lineRule="exact"/>
        <w:ind w:right="403" w:firstLine="426"/>
        <w:jc w:val="both"/>
        <w:rPr>
          <w:rFonts w:ascii="Times New Roman" w:eastAsia="Times New Roman" w:hAnsi="Times New Roman" w:cs="Times New Roman"/>
          <w:sz w:val="24"/>
          <w:szCs w:val="24"/>
        </w:rPr>
      </w:pPr>
      <w:r w:rsidRPr="007D3FA8">
        <w:rPr>
          <w:rFonts w:ascii="Times New Roman" w:eastAsia="Times New Roman" w:hAnsi="Times New Roman" w:cs="Times New Roman"/>
          <w:spacing w:val="-41"/>
          <w:sz w:val="24"/>
          <w:szCs w:val="24"/>
        </w:rPr>
        <w:t>1.1</w:t>
      </w:r>
      <w:r w:rsidR="00C262C8">
        <w:rPr>
          <w:rFonts w:ascii="Times New Roman" w:eastAsia="Times New Roman" w:hAnsi="Times New Roman" w:cs="Times New Roman"/>
          <w:spacing w:val="-41"/>
          <w:sz w:val="24"/>
          <w:szCs w:val="24"/>
        </w:rPr>
        <w:t>.</w:t>
      </w:r>
      <w:r w:rsidR="007D3FA8">
        <w:rPr>
          <w:rFonts w:ascii="Times New Roman" w:eastAsia="Times New Roman" w:hAnsi="Times New Roman" w:cs="Times New Roman"/>
          <w:sz w:val="24"/>
          <w:szCs w:val="24"/>
        </w:rPr>
        <w:t xml:space="preserve"> </w:t>
      </w:r>
      <w:proofErr w:type="gramStart"/>
      <w:r w:rsidRPr="007D3FA8">
        <w:rPr>
          <w:rFonts w:ascii="Times New Roman" w:eastAsia="Times New Roman" w:hAnsi="Times New Roman" w:cs="Times New Roman"/>
          <w:sz w:val="24"/>
          <w:szCs w:val="24"/>
        </w:rPr>
        <w:t xml:space="preserve">Настоящее Положение определяет порядок оплаты </w:t>
      </w:r>
      <w:r w:rsidR="007D3FA8">
        <w:rPr>
          <w:rFonts w:ascii="Times New Roman" w:eastAsia="Times New Roman" w:hAnsi="Times New Roman" w:cs="Times New Roman"/>
          <w:sz w:val="24"/>
          <w:szCs w:val="24"/>
        </w:rPr>
        <w:t xml:space="preserve">труда </w:t>
      </w:r>
      <w:r w:rsidRPr="007D3FA8">
        <w:rPr>
          <w:rFonts w:ascii="Times New Roman" w:eastAsia="Times New Roman" w:hAnsi="Times New Roman" w:cs="Times New Roman"/>
          <w:sz w:val="24"/>
          <w:szCs w:val="24"/>
        </w:rPr>
        <w:t xml:space="preserve">работников </w:t>
      </w:r>
      <w:r w:rsidR="007D3FA8">
        <w:rPr>
          <w:rFonts w:ascii="Times New Roman" w:eastAsia="Times New Roman" w:hAnsi="Times New Roman" w:cs="Times New Roman"/>
          <w:sz w:val="24"/>
          <w:szCs w:val="24"/>
        </w:rPr>
        <w:t>М</w:t>
      </w:r>
      <w:r w:rsidRPr="007D3FA8">
        <w:rPr>
          <w:rFonts w:ascii="Times New Roman" w:eastAsia="Times New Roman" w:hAnsi="Times New Roman" w:cs="Times New Roman"/>
          <w:sz w:val="24"/>
          <w:szCs w:val="24"/>
        </w:rPr>
        <w:t>униципального бюджетно</w:t>
      </w:r>
      <w:r w:rsidR="007D3FA8">
        <w:rPr>
          <w:rFonts w:ascii="Times New Roman" w:eastAsia="Times New Roman" w:hAnsi="Times New Roman" w:cs="Times New Roman"/>
          <w:sz w:val="24"/>
          <w:szCs w:val="24"/>
        </w:rPr>
        <w:t xml:space="preserve">го дошкольного образовательного </w:t>
      </w:r>
      <w:r w:rsidRPr="007D3FA8">
        <w:rPr>
          <w:rFonts w:ascii="Times New Roman" w:eastAsia="Times New Roman" w:hAnsi="Times New Roman" w:cs="Times New Roman"/>
          <w:sz w:val="24"/>
          <w:szCs w:val="24"/>
        </w:rPr>
        <w:t>учреждения «Крапивинск</w:t>
      </w:r>
      <w:r w:rsidR="007D3FA8">
        <w:rPr>
          <w:rFonts w:ascii="Times New Roman" w:eastAsia="Times New Roman" w:hAnsi="Times New Roman" w:cs="Times New Roman"/>
          <w:sz w:val="24"/>
          <w:szCs w:val="24"/>
        </w:rPr>
        <w:t xml:space="preserve">ий детский сад №1 «Солнышко» (в </w:t>
      </w:r>
      <w:r w:rsidRPr="007D3FA8">
        <w:rPr>
          <w:rFonts w:ascii="Times New Roman" w:eastAsia="Times New Roman" w:hAnsi="Times New Roman" w:cs="Times New Roman"/>
          <w:sz w:val="24"/>
          <w:szCs w:val="24"/>
        </w:rPr>
        <w:t>дальнейшем «Учреждение») составлен</w:t>
      </w:r>
      <w:r w:rsidR="007D3FA8">
        <w:rPr>
          <w:rFonts w:ascii="Times New Roman" w:eastAsia="Times New Roman" w:hAnsi="Times New Roman" w:cs="Times New Roman"/>
          <w:sz w:val="24"/>
          <w:szCs w:val="24"/>
        </w:rPr>
        <w:t xml:space="preserve">о в соответствии со статьей 144 </w:t>
      </w:r>
      <w:r w:rsidRPr="007D3FA8">
        <w:rPr>
          <w:rFonts w:ascii="Times New Roman" w:eastAsia="Times New Roman" w:hAnsi="Times New Roman" w:cs="Times New Roman"/>
          <w:sz w:val="24"/>
          <w:szCs w:val="24"/>
        </w:rPr>
        <w:t>Трудового кодекса Росси</w:t>
      </w:r>
      <w:r w:rsidR="007D3FA8">
        <w:rPr>
          <w:rFonts w:ascii="Times New Roman" w:eastAsia="Times New Roman" w:hAnsi="Times New Roman" w:cs="Times New Roman"/>
          <w:sz w:val="24"/>
          <w:szCs w:val="24"/>
        </w:rPr>
        <w:t xml:space="preserve">йской Федерации, постановлением </w:t>
      </w:r>
      <w:r w:rsidRPr="007D3FA8">
        <w:rPr>
          <w:rFonts w:ascii="Times New Roman" w:eastAsia="Times New Roman" w:hAnsi="Times New Roman" w:cs="Times New Roman"/>
          <w:sz w:val="24"/>
          <w:szCs w:val="24"/>
        </w:rPr>
        <w:t>Администрации</w:t>
      </w:r>
      <w:r w:rsidR="007D3FA8">
        <w:rPr>
          <w:rFonts w:ascii="Times New Roman" w:eastAsia="Times New Roman" w:hAnsi="Times New Roman" w:cs="Times New Roman"/>
          <w:sz w:val="24"/>
          <w:szCs w:val="24"/>
        </w:rPr>
        <w:t xml:space="preserve"> </w:t>
      </w:r>
      <w:r w:rsidRPr="007D3FA8">
        <w:rPr>
          <w:rFonts w:ascii="Times New Roman" w:eastAsia="Times New Roman" w:hAnsi="Times New Roman" w:cs="Times New Roman"/>
          <w:spacing w:val="-1"/>
          <w:sz w:val="24"/>
          <w:szCs w:val="24"/>
        </w:rPr>
        <w:t xml:space="preserve">Крапивинского муниципального района № 281 о 18.03.2011 г. «О введении </w:t>
      </w:r>
      <w:r w:rsidRPr="007D3FA8">
        <w:rPr>
          <w:rFonts w:ascii="Times New Roman" w:eastAsia="Times New Roman" w:hAnsi="Times New Roman" w:cs="Times New Roman"/>
          <w:sz w:val="24"/>
          <w:szCs w:val="24"/>
        </w:rPr>
        <w:t>новой системы 'оплаты труда для работников муниципальных образовательных учреждений Крапивинского муниципального района» № 844 от, 04.06,2012г. о внесении</w:t>
      </w:r>
      <w:proofErr w:type="gramEnd"/>
      <w:r w:rsidRPr="007D3FA8">
        <w:rPr>
          <w:rFonts w:ascii="Times New Roman" w:eastAsia="Times New Roman" w:hAnsi="Times New Roman" w:cs="Times New Roman"/>
          <w:sz w:val="24"/>
          <w:szCs w:val="24"/>
        </w:rPr>
        <w:t xml:space="preserve"> изменений в постановление Администрации</w:t>
      </w:r>
      <w:r w:rsidR="007D3FA8">
        <w:rPr>
          <w:rFonts w:ascii="Times New Roman" w:eastAsia="Times New Roman" w:hAnsi="Times New Roman" w:cs="Times New Roman"/>
          <w:sz w:val="24"/>
          <w:szCs w:val="24"/>
        </w:rPr>
        <w:t xml:space="preserve"> </w:t>
      </w:r>
      <w:r w:rsidRPr="007D3FA8">
        <w:rPr>
          <w:rFonts w:ascii="Times New Roman" w:eastAsia="Times New Roman" w:hAnsi="Times New Roman" w:cs="Times New Roman"/>
          <w:spacing w:val="-1"/>
          <w:sz w:val="24"/>
          <w:szCs w:val="24"/>
        </w:rPr>
        <w:t xml:space="preserve">Крапивинского муниципального района № 281 от 18.03.2011г. «О введении </w:t>
      </w:r>
      <w:r w:rsidRPr="007D3FA8">
        <w:rPr>
          <w:rFonts w:ascii="Times New Roman" w:eastAsia="Times New Roman" w:hAnsi="Times New Roman" w:cs="Times New Roman"/>
          <w:sz w:val="24"/>
          <w:szCs w:val="24"/>
        </w:rPr>
        <w:t xml:space="preserve">новой системы оплаты труда для работников муниципальных </w:t>
      </w:r>
      <w:r w:rsidRPr="007D3FA8">
        <w:rPr>
          <w:rFonts w:ascii="Times New Roman" w:eastAsia="Times New Roman" w:hAnsi="Times New Roman" w:cs="Times New Roman"/>
          <w:spacing w:val="-1"/>
          <w:sz w:val="24"/>
          <w:szCs w:val="24"/>
        </w:rPr>
        <w:t>образовательных учреждений Крапивинского муниципального района»</w:t>
      </w:r>
    </w:p>
    <w:p w:rsidR="003A723B" w:rsidRPr="007D3FA8" w:rsidRDefault="003A723B" w:rsidP="007D3FA8">
      <w:pPr>
        <w:widowControl w:val="0"/>
        <w:shd w:val="clear" w:color="auto" w:fill="FFFFFF"/>
        <w:tabs>
          <w:tab w:val="left" w:pos="1594"/>
        </w:tabs>
        <w:autoSpaceDE w:val="0"/>
        <w:autoSpaceDN w:val="0"/>
        <w:adjustRightInd w:val="0"/>
        <w:spacing w:after="0" w:line="355" w:lineRule="exact"/>
        <w:ind w:right="403" w:firstLine="426"/>
        <w:jc w:val="both"/>
        <w:rPr>
          <w:rFonts w:ascii="Times New Roman" w:eastAsia="Times New Roman" w:hAnsi="Times New Roman" w:cs="Times New Roman"/>
          <w:sz w:val="24"/>
          <w:szCs w:val="24"/>
        </w:rPr>
      </w:pPr>
      <w:r w:rsidRPr="007D3FA8">
        <w:rPr>
          <w:rFonts w:ascii="Times New Roman" w:eastAsia="Times New Roman" w:hAnsi="Times New Roman" w:cs="Times New Roman"/>
          <w:spacing w:val="-28"/>
          <w:sz w:val="24"/>
          <w:szCs w:val="24"/>
        </w:rPr>
        <w:t>1.2</w:t>
      </w:r>
      <w:r w:rsidR="00C262C8">
        <w:rPr>
          <w:rFonts w:ascii="Times New Roman" w:eastAsia="Times New Roman" w:hAnsi="Times New Roman" w:cs="Times New Roman"/>
          <w:spacing w:val="-28"/>
          <w:sz w:val="24"/>
          <w:szCs w:val="24"/>
        </w:rPr>
        <w:t>.</w:t>
      </w:r>
      <w:r w:rsidR="007D3FA8">
        <w:rPr>
          <w:rFonts w:ascii="Times New Roman" w:eastAsia="Times New Roman" w:hAnsi="Times New Roman" w:cs="Times New Roman"/>
          <w:sz w:val="24"/>
          <w:szCs w:val="24"/>
        </w:rPr>
        <w:t xml:space="preserve"> </w:t>
      </w:r>
      <w:proofErr w:type="gramStart"/>
      <w:r w:rsidRPr="007D3FA8">
        <w:rPr>
          <w:rFonts w:ascii="Times New Roman" w:eastAsia="Times New Roman" w:hAnsi="Times New Roman" w:cs="Times New Roman"/>
          <w:sz w:val="24"/>
          <w:szCs w:val="24"/>
        </w:rPr>
        <w:t>В</w:t>
      </w:r>
      <w:proofErr w:type="gramEnd"/>
      <w:r w:rsidRPr="007D3FA8">
        <w:rPr>
          <w:rFonts w:ascii="Times New Roman" w:eastAsia="Times New Roman" w:hAnsi="Times New Roman" w:cs="Times New Roman"/>
          <w:sz w:val="24"/>
          <w:szCs w:val="24"/>
        </w:rPr>
        <w:t xml:space="preserve"> основе определения </w:t>
      </w:r>
      <w:r w:rsidR="007D3FA8">
        <w:rPr>
          <w:rFonts w:ascii="Times New Roman" w:eastAsia="Times New Roman" w:hAnsi="Times New Roman" w:cs="Times New Roman"/>
          <w:sz w:val="24"/>
          <w:szCs w:val="24"/>
        </w:rPr>
        <w:t xml:space="preserve">размера доплат компенсационного </w:t>
      </w:r>
      <w:r w:rsidRPr="007D3FA8">
        <w:rPr>
          <w:rFonts w:ascii="Times New Roman" w:eastAsia="Times New Roman" w:hAnsi="Times New Roman" w:cs="Times New Roman"/>
          <w:sz w:val="24"/>
          <w:szCs w:val="24"/>
        </w:rPr>
        <w:t>характера лежит качество и резул</w:t>
      </w:r>
      <w:r w:rsidR="007D3FA8">
        <w:rPr>
          <w:rFonts w:ascii="Times New Roman" w:eastAsia="Times New Roman" w:hAnsi="Times New Roman" w:cs="Times New Roman"/>
          <w:sz w:val="24"/>
          <w:szCs w:val="24"/>
        </w:rPr>
        <w:t xml:space="preserve">ьтативность выполнения работы в </w:t>
      </w:r>
      <w:r w:rsidRPr="007D3FA8">
        <w:rPr>
          <w:rFonts w:ascii="Times New Roman" w:eastAsia="Times New Roman" w:hAnsi="Times New Roman" w:cs="Times New Roman"/>
          <w:sz w:val="24"/>
          <w:szCs w:val="24"/>
        </w:rPr>
        <w:t>соответствии с установленными критериями.</w:t>
      </w:r>
    </w:p>
    <w:p w:rsidR="003A723B" w:rsidRPr="007D3FA8" w:rsidRDefault="007D3FA8" w:rsidP="007D3FA8">
      <w:pPr>
        <w:pStyle w:val="a6"/>
        <w:widowControl w:val="0"/>
        <w:numPr>
          <w:ilvl w:val="1"/>
          <w:numId w:val="3"/>
        </w:numPr>
        <w:shd w:val="clear" w:color="auto" w:fill="FFFFFF"/>
        <w:tabs>
          <w:tab w:val="left" w:pos="1334"/>
        </w:tabs>
        <w:autoSpaceDE w:val="0"/>
        <w:autoSpaceDN w:val="0"/>
        <w:adjustRightInd w:val="0"/>
        <w:spacing w:after="0" w:line="355" w:lineRule="exact"/>
        <w:jc w:val="both"/>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 </w:t>
      </w:r>
      <w:r w:rsidR="003A723B" w:rsidRPr="007D3FA8">
        <w:rPr>
          <w:rFonts w:ascii="Times New Roman" w:eastAsia="Times New Roman" w:hAnsi="Times New Roman" w:cs="Times New Roman"/>
          <w:spacing w:val="-1"/>
          <w:sz w:val="24"/>
          <w:szCs w:val="24"/>
        </w:rPr>
        <w:t>Размер доплат устанавливается в пределах имеющихся средств.</w:t>
      </w:r>
    </w:p>
    <w:p w:rsidR="003A723B" w:rsidRPr="007D3FA8" w:rsidRDefault="007D3FA8" w:rsidP="007D3FA8">
      <w:pPr>
        <w:widowControl w:val="0"/>
        <w:shd w:val="clear" w:color="auto" w:fill="FFFFFF"/>
        <w:tabs>
          <w:tab w:val="left" w:pos="1546"/>
        </w:tabs>
        <w:autoSpaceDE w:val="0"/>
        <w:autoSpaceDN w:val="0"/>
        <w:adjustRightInd w:val="0"/>
        <w:spacing w:after="0" w:line="355" w:lineRule="exact"/>
        <w:ind w:left="426" w:right="394"/>
        <w:jc w:val="both"/>
        <w:rPr>
          <w:rFonts w:ascii="Times New Roman" w:eastAsia="Times New Roman" w:hAnsi="Times New Roman" w:cs="Times New Roman"/>
          <w:spacing w:val="-24"/>
          <w:sz w:val="24"/>
          <w:szCs w:val="24"/>
        </w:rPr>
      </w:pPr>
      <w:r>
        <w:rPr>
          <w:rFonts w:ascii="Times New Roman" w:eastAsia="Times New Roman" w:hAnsi="Times New Roman" w:cs="Times New Roman"/>
          <w:sz w:val="24"/>
          <w:szCs w:val="24"/>
        </w:rPr>
        <w:t xml:space="preserve"> 1.4.</w:t>
      </w:r>
      <w:r w:rsidR="003A723B" w:rsidRPr="007D3FA8">
        <w:rPr>
          <w:rFonts w:ascii="Times New Roman" w:eastAsia="Times New Roman" w:hAnsi="Times New Roman" w:cs="Times New Roman"/>
          <w:sz w:val="24"/>
          <w:szCs w:val="24"/>
        </w:rPr>
        <w:t>Порядок установления доплат определяется настоящим Положением.</w:t>
      </w:r>
    </w:p>
    <w:p w:rsidR="003A723B" w:rsidRPr="007D3FA8" w:rsidRDefault="003A723B" w:rsidP="007D3FA8">
      <w:pPr>
        <w:pStyle w:val="a6"/>
        <w:widowControl w:val="0"/>
        <w:numPr>
          <w:ilvl w:val="1"/>
          <w:numId w:val="4"/>
        </w:numPr>
        <w:shd w:val="clear" w:color="auto" w:fill="FFFFFF"/>
        <w:tabs>
          <w:tab w:val="left" w:pos="1546"/>
        </w:tabs>
        <w:autoSpaceDE w:val="0"/>
        <w:autoSpaceDN w:val="0"/>
        <w:adjustRightInd w:val="0"/>
        <w:spacing w:before="10" w:after="0" w:line="355" w:lineRule="exact"/>
        <w:ind w:right="384"/>
        <w:jc w:val="both"/>
        <w:rPr>
          <w:rFonts w:ascii="Times New Roman" w:eastAsia="Times New Roman" w:hAnsi="Times New Roman" w:cs="Times New Roman"/>
          <w:spacing w:val="-28"/>
          <w:sz w:val="24"/>
          <w:szCs w:val="24"/>
        </w:rPr>
      </w:pPr>
      <w:r w:rsidRPr="007D3FA8">
        <w:rPr>
          <w:rFonts w:ascii="Times New Roman" w:eastAsia="Times New Roman" w:hAnsi="Times New Roman" w:cs="Times New Roman"/>
          <w:sz w:val="24"/>
          <w:szCs w:val="24"/>
        </w:rPr>
        <w:t>Доплаты устанавливаются в процентном отношении от должностного оклада.</w:t>
      </w:r>
    </w:p>
    <w:p w:rsidR="003A723B" w:rsidRPr="007D3FA8" w:rsidRDefault="003A723B" w:rsidP="007D3FA8">
      <w:pPr>
        <w:widowControl w:val="0"/>
        <w:shd w:val="clear" w:color="auto" w:fill="FFFFFF"/>
        <w:autoSpaceDE w:val="0"/>
        <w:autoSpaceDN w:val="0"/>
        <w:adjustRightInd w:val="0"/>
        <w:spacing w:before="384" w:after="0" w:line="240" w:lineRule="auto"/>
        <w:ind w:left="2006"/>
        <w:jc w:val="center"/>
        <w:rPr>
          <w:rFonts w:ascii="Times New Roman" w:eastAsia="Times New Roman" w:hAnsi="Times New Roman" w:cs="Times New Roman"/>
          <w:b/>
          <w:sz w:val="24"/>
          <w:szCs w:val="24"/>
        </w:rPr>
      </w:pPr>
      <w:bookmarkStart w:id="0" w:name="_GoBack"/>
      <w:bookmarkEnd w:id="0"/>
      <w:r w:rsidRPr="007D3FA8">
        <w:rPr>
          <w:rFonts w:ascii="Times New Roman" w:eastAsia="Times New Roman" w:hAnsi="Times New Roman" w:cs="Times New Roman"/>
          <w:b/>
          <w:sz w:val="24"/>
          <w:szCs w:val="24"/>
        </w:rPr>
        <w:t>2. Перечень компенсационных выплат</w:t>
      </w:r>
    </w:p>
    <w:p w:rsidR="003A723B" w:rsidRPr="007D3FA8" w:rsidRDefault="003A723B" w:rsidP="007D3FA8">
      <w:pPr>
        <w:widowControl w:val="0"/>
        <w:shd w:val="clear" w:color="auto" w:fill="FFFFFF"/>
        <w:autoSpaceDE w:val="0"/>
        <w:autoSpaceDN w:val="0"/>
        <w:adjustRightInd w:val="0"/>
        <w:spacing w:before="413" w:after="0" w:line="240" w:lineRule="auto"/>
        <w:rPr>
          <w:rFonts w:ascii="Times New Roman" w:eastAsia="Times New Roman" w:hAnsi="Times New Roman" w:cs="Times New Roman"/>
          <w:spacing w:val="-1"/>
          <w:sz w:val="24"/>
          <w:szCs w:val="24"/>
        </w:rPr>
      </w:pPr>
      <w:r w:rsidRPr="007D3FA8">
        <w:rPr>
          <w:rFonts w:ascii="Times New Roman" w:eastAsia="Times New Roman" w:hAnsi="Times New Roman" w:cs="Times New Roman"/>
          <w:spacing w:val="-1"/>
          <w:sz w:val="24"/>
          <w:szCs w:val="24"/>
        </w:rPr>
        <w:t>2.1. К компенсационным выплатам относятся:</w:t>
      </w:r>
    </w:p>
    <w:p w:rsidR="00E93AA6" w:rsidRPr="007D3FA8" w:rsidRDefault="00E93AA6" w:rsidP="003A723B">
      <w:pPr>
        <w:widowControl w:val="0"/>
        <w:shd w:val="clear" w:color="auto" w:fill="FFFFFF"/>
        <w:autoSpaceDE w:val="0"/>
        <w:autoSpaceDN w:val="0"/>
        <w:adjustRightInd w:val="0"/>
        <w:spacing w:before="413" w:after="0" w:line="240" w:lineRule="auto"/>
        <w:ind w:left="864"/>
        <w:rPr>
          <w:rFonts w:ascii="Times New Roman" w:eastAsia="Times New Roman" w:hAnsi="Times New Roman" w:cs="Times New Roman"/>
          <w:spacing w:val="-1"/>
          <w:sz w:val="24"/>
          <w:szCs w:val="24"/>
        </w:rPr>
      </w:pPr>
    </w:p>
    <w:tbl>
      <w:tblPr>
        <w:tblW w:w="10432" w:type="dxa"/>
        <w:tblInd w:w="-811" w:type="dxa"/>
        <w:tblLayout w:type="fixed"/>
        <w:tblCellMar>
          <w:left w:w="40" w:type="dxa"/>
          <w:right w:w="40" w:type="dxa"/>
        </w:tblCellMar>
        <w:tblLook w:val="0000" w:firstRow="0" w:lastRow="0" w:firstColumn="0" w:lastColumn="0" w:noHBand="0" w:noVBand="0"/>
      </w:tblPr>
      <w:tblGrid>
        <w:gridCol w:w="879"/>
        <w:gridCol w:w="2637"/>
        <w:gridCol w:w="6916"/>
      </w:tblGrid>
      <w:tr w:rsidR="00E93AA6" w:rsidRPr="007D3FA8" w:rsidTr="007D3FA8">
        <w:trPr>
          <w:trHeight w:hRule="exact" w:val="2202"/>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17" w:lineRule="exact"/>
              <w:ind w:right="67"/>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Оплата труда на </w:t>
            </w:r>
            <w:r w:rsidRPr="007D3FA8">
              <w:rPr>
                <w:rFonts w:ascii="Times New Roman" w:eastAsia="Times New Roman" w:hAnsi="Times New Roman" w:cs="Times New Roman"/>
                <w:spacing w:val="-5"/>
                <w:sz w:val="24"/>
                <w:szCs w:val="24"/>
              </w:rPr>
              <w:t xml:space="preserve">работах в местностях с </w:t>
            </w:r>
            <w:r w:rsidRPr="007D3FA8">
              <w:rPr>
                <w:rFonts w:ascii="Times New Roman" w:eastAsia="Times New Roman" w:hAnsi="Times New Roman" w:cs="Times New Roman"/>
                <w:sz w:val="24"/>
                <w:szCs w:val="24"/>
              </w:rPr>
              <w:t>особыми климатическими условиями</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07" w:lineRule="exact"/>
              <w:ind w:right="1152" w:hanging="29"/>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Размер выплат составляет 30%, </w:t>
            </w:r>
            <w:r w:rsidRPr="007D3FA8">
              <w:rPr>
                <w:rFonts w:ascii="Times New Roman" w:eastAsia="Times New Roman" w:hAnsi="Times New Roman" w:cs="Times New Roman"/>
                <w:spacing w:val="-7"/>
                <w:sz w:val="24"/>
                <w:szCs w:val="24"/>
              </w:rPr>
              <w:t xml:space="preserve">процентные надбавки начисляются на </w:t>
            </w:r>
            <w:r w:rsidRPr="007D3FA8">
              <w:rPr>
                <w:rFonts w:ascii="Times New Roman" w:eastAsia="Times New Roman" w:hAnsi="Times New Roman" w:cs="Times New Roman"/>
                <w:sz w:val="24"/>
                <w:szCs w:val="24"/>
              </w:rPr>
              <w:t>все виды выплат, производимых работнику.</w:t>
            </w:r>
          </w:p>
        </w:tc>
      </w:tr>
      <w:tr w:rsidR="00E93AA6" w:rsidRPr="007D3FA8" w:rsidTr="007D3FA8">
        <w:trPr>
          <w:trHeight w:hRule="exact" w:val="2080"/>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2</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Совмещение</w:t>
            </w:r>
          </w:p>
          <w:p w:rsidR="00E93AA6" w:rsidRPr="007D3FA8" w:rsidRDefault="00E93AA6" w:rsidP="00E93AA6">
            <w:pPr>
              <w:widowControl w:val="0"/>
              <w:shd w:val="clear" w:color="auto" w:fill="FFFFFF"/>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профессий</w:t>
            </w:r>
          </w:p>
          <w:p w:rsidR="00E93AA6" w:rsidRPr="007D3FA8" w:rsidRDefault="00E93AA6" w:rsidP="00E93AA6">
            <w:pPr>
              <w:widowControl w:val="0"/>
              <w:shd w:val="clear" w:color="auto" w:fill="FFFFFF"/>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(должностей),</w:t>
            </w:r>
          </w:p>
          <w:p w:rsidR="00E93AA6" w:rsidRPr="007D3FA8" w:rsidRDefault="00E93AA6" w:rsidP="00E93AA6">
            <w:pPr>
              <w:widowControl w:val="0"/>
              <w:shd w:val="clear" w:color="auto" w:fill="FFFFFF"/>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расширение зон</w:t>
            </w:r>
          </w:p>
          <w:p w:rsidR="00E93AA6" w:rsidRPr="007D3FA8" w:rsidRDefault="00E93AA6" w:rsidP="00E93AA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обслуживания,</w:t>
            </w:r>
          </w:p>
          <w:p w:rsidR="00E93AA6" w:rsidRPr="007D3FA8" w:rsidRDefault="00E93AA6" w:rsidP="00E93AA6">
            <w:pPr>
              <w:widowControl w:val="0"/>
              <w:shd w:val="clear" w:color="auto" w:fill="FFFFFF"/>
              <w:autoSpaceDE w:val="0"/>
              <w:autoSpaceDN w:val="0"/>
              <w:adjustRightInd w:val="0"/>
              <w:spacing w:after="0" w:line="317" w:lineRule="exact"/>
              <w:ind w:right="67"/>
              <w:rPr>
                <w:rFonts w:ascii="Times New Roman" w:eastAsia="Times New Roman" w:hAnsi="Times New Roman" w:cs="Times New Roman"/>
                <w:sz w:val="24"/>
                <w:szCs w:val="24"/>
              </w:rPr>
            </w:pP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07" w:lineRule="exact"/>
              <w:ind w:right="1152" w:hanging="29"/>
              <w:rPr>
                <w:rFonts w:ascii="Times New Roman" w:eastAsia="Times New Roman" w:hAnsi="Times New Roman" w:cs="Times New Roman"/>
                <w:sz w:val="24"/>
                <w:szCs w:val="24"/>
              </w:rPr>
            </w:pPr>
            <w:r w:rsidRPr="007D3FA8">
              <w:rPr>
                <w:rFonts w:ascii="Times New Roman" w:eastAsia="Times New Roman" w:hAnsi="Times New Roman" w:cs="Times New Roman"/>
                <w:spacing w:val="-3"/>
                <w:sz w:val="24"/>
                <w:szCs w:val="24"/>
              </w:rPr>
              <w:t xml:space="preserve">Работнику (в том числе работающему </w:t>
            </w:r>
            <w:r w:rsidRPr="007D3FA8">
              <w:rPr>
                <w:rFonts w:ascii="Times New Roman" w:eastAsia="Times New Roman" w:hAnsi="Times New Roman" w:cs="Times New Roman"/>
                <w:spacing w:val="-4"/>
                <w:sz w:val="24"/>
                <w:szCs w:val="24"/>
              </w:rPr>
              <w:t xml:space="preserve">по совместительству), выполняющему </w:t>
            </w:r>
            <w:r w:rsidRPr="007D3FA8">
              <w:rPr>
                <w:rFonts w:ascii="Times New Roman" w:eastAsia="Times New Roman" w:hAnsi="Times New Roman" w:cs="Times New Roman"/>
                <w:sz w:val="24"/>
                <w:szCs w:val="24"/>
              </w:rPr>
              <w:t xml:space="preserve">у того же работодателя наряду со своей основной работой, </w:t>
            </w:r>
            <w:r w:rsidRPr="007D3FA8">
              <w:rPr>
                <w:rFonts w:ascii="Times New Roman" w:eastAsia="Times New Roman" w:hAnsi="Times New Roman" w:cs="Times New Roman"/>
                <w:spacing w:val="-1"/>
                <w:sz w:val="24"/>
                <w:szCs w:val="24"/>
              </w:rPr>
              <w:t>обусловленной трудовым договором,</w:t>
            </w:r>
          </w:p>
        </w:tc>
      </w:tr>
      <w:tr w:rsidR="00E93AA6" w:rsidRPr="007D3FA8" w:rsidTr="007D3FA8">
        <w:trPr>
          <w:trHeight w:hRule="exact" w:val="4268"/>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D3FA8">
              <w:rPr>
                <w:rFonts w:ascii="Times New Roman" w:eastAsia="Times New Roman" w:hAnsi="Times New Roman" w:cs="Times New Roman"/>
                <w:spacing w:val="-2"/>
                <w:sz w:val="24"/>
                <w:szCs w:val="24"/>
              </w:rPr>
              <w:t>увеличение объема</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работы или</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исполнение</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обязанностей</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временно</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отсутствующего</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работника </w:t>
            </w:r>
            <w:proofErr w:type="gramStart"/>
            <w:r w:rsidRPr="007D3FA8">
              <w:rPr>
                <w:rFonts w:ascii="Times New Roman" w:eastAsia="Times New Roman" w:hAnsi="Times New Roman" w:cs="Times New Roman"/>
                <w:sz w:val="24"/>
                <w:szCs w:val="24"/>
              </w:rPr>
              <w:t>без</w:t>
            </w:r>
            <w:proofErr w:type="gramEnd"/>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освобождения </w:t>
            </w:r>
            <w:proofErr w:type="gramStart"/>
            <w:r w:rsidRPr="007D3FA8">
              <w:rPr>
                <w:rFonts w:ascii="Times New Roman" w:eastAsia="Times New Roman" w:hAnsi="Times New Roman" w:cs="Times New Roman"/>
                <w:sz w:val="24"/>
                <w:szCs w:val="24"/>
              </w:rPr>
              <w:t>от</w:t>
            </w:r>
            <w:proofErr w:type="gramEnd"/>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работы,</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определенной</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трудовым</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договором</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17" w:lineRule="exact"/>
              <w:ind w:right="1018" w:hanging="19"/>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дополнительную работу по другой профессии (должности) или </w:t>
            </w:r>
            <w:proofErr w:type="gramStart"/>
            <w:r w:rsidRPr="007D3FA8">
              <w:rPr>
                <w:rFonts w:ascii="Times New Roman" w:eastAsia="Times New Roman" w:hAnsi="Times New Roman" w:cs="Times New Roman"/>
                <w:spacing w:val="-4"/>
                <w:sz w:val="24"/>
                <w:szCs w:val="24"/>
              </w:rPr>
              <w:t>исполняющему</w:t>
            </w:r>
            <w:proofErr w:type="gramEnd"/>
            <w:r w:rsidRPr="007D3FA8">
              <w:rPr>
                <w:rFonts w:ascii="Times New Roman" w:eastAsia="Times New Roman" w:hAnsi="Times New Roman" w:cs="Times New Roman"/>
                <w:spacing w:val="-4"/>
                <w:sz w:val="24"/>
                <w:szCs w:val="24"/>
              </w:rPr>
              <w:t xml:space="preserve"> обязанности временно </w:t>
            </w:r>
            <w:r w:rsidRPr="007D3FA8">
              <w:rPr>
                <w:rFonts w:ascii="Times New Roman" w:eastAsia="Times New Roman" w:hAnsi="Times New Roman" w:cs="Times New Roman"/>
                <w:sz w:val="24"/>
                <w:szCs w:val="24"/>
              </w:rPr>
              <w:t xml:space="preserve">отсутствующего работника без освобождения от своей основной работы, производится доплата за </w:t>
            </w:r>
            <w:r w:rsidRPr="007D3FA8">
              <w:rPr>
                <w:rFonts w:ascii="Times New Roman" w:eastAsia="Times New Roman" w:hAnsi="Times New Roman" w:cs="Times New Roman"/>
                <w:spacing w:val="-4"/>
                <w:sz w:val="24"/>
                <w:szCs w:val="24"/>
              </w:rPr>
              <w:t xml:space="preserve">совмещение профессий (должностей), </w:t>
            </w:r>
            <w:r w:rsidRPr="007D3FA8">
              <w:rPr>
                <w:rFonts w:ascii="Times New Roman" w:eastAsia="Times New Roman" w:hAnsi="Times New Roman" w:cs="Times New Roman"/>
                <w:sz w:val="24"/>
                <w:szCs w:val="24"/>
              </w:rPr>
              <w:t xml:space="preserve">увеличение объема работы или </w:t>
            </w:r>
            <w:r w:rsidRPr="007D3FA8">
              <w:rPr>
                <w:rFonts w:ascii="Times New Roman" w:eastAsia="Times New Roman" w:hAnsi="Times New Roman" w:cs="Times New Roman"/>
                <w:spacing w:val="-1"/>
                <w:sz w:val="24"/>
                <w:szCs w:val="24"/>
              </w:rPr>
              <w:t xml:space="preserve">исполнение обязанностей временно отсутствующего работника. Порядок </w:t>
            </w:r>
            <w:r w:rsidRPr="007D3FA8">
              <w:rPr>
                <w:rFonts w:ascii="Times New Roman" w:eastAsia="Times New Roman" w:hAnsi="Times New Roman" w:cs="Times New Roman"/>
                <w:sz w:val="24"/>
                <w:szCs w:val="24"/>
              </w:rPr>
              <w:t xml:space="preserve">и условия установления доплат </w:t>
            </w:r>
            <w:r w:rsidRPr="007D3FA8">
              <w:rPr>
                <w:rFonts w:ascii="Times New Roman" w:eastAsia="Times New Roman" w:hAnsi="Times New Roman" w:cs="Times New Roman"/>
                <w:spacing w:val="-3"/>
                <w:sz w:val="24"/>
                <w:szCs w:val="24"/>
              </w:rPr>
              <w:t xml:space="preserve">определяются по соглашению сторон </w:t>
            </w:r>
            <w:r w:rsidRPr="007D3FA8">
              <w:rPr>
                <w:rFonts w:ascii="Times New Roman" w:eastAsia="Times New Roman" w:hAnsi="Times New Roman" w:cs="Times New Roman"/>
                <w:spacing w:val="-5"/>
                <w:sz w:val="24"/>
                <w:szCs w:val="24"/>
              </w:rPr>
              <w:t xml:space="preserve">трудового договора в пределах общего </w:t>
            </w:r>
            <w:r w:rsidRPr="007D3FA8">
              <w:rPr>
                <w:rFonts w:ascii="Times New Roman" w:eastAsia="Times New Roman" w:hAnsi="Times New Roman" w:cs="Times New Roman"/>
                <w:spacing w:val="-4"/>
                <w:sz w:val="24"/>
                <w:szCs w:val="24"/>
              </w:rPr>
              <w:t xml:space="preserve">фонда оплаты труда образовательного </w:t>
            </w:r>
            <w:r w:rsidRPr="007D3FA8">
              <w:rPr>
                <w:rFonts w:ascii="Times New Roman" w:eastAsia="Times New Roman" w:hAnsi="Times New Roman" w:cs="Times New Roman"/>
                <w:sz w:val="24"/>
                <w:szCs w:val="24"/>
              </w:rPr>
              <w:t xml:space="preserve">учреждения с учетом содержания и </w:t>
            </w:r>
            <w:r w:rsidRPr="007D3FA8">
              <w:rPr>
                <w:rFonts w:ascii="Times New Roman" w:eastAsia="Times New Roman" w:hAnsi="Times New Roman" w:cs="Times New Roman"/>
                <w:spacing w:val="-3"/>
                <w:sz w:val="24"/>
                <w:szCs w:val="24"/>
              </w:rPr>
              <w:t xml:space="preserve">(или) объема дополнительной работы </w:t>
            </w:r>
            <w:r w:rsidRPr="007D3FA8">
              <w:rPr>
                <w:rFonts w:ascii="Times New Roman" w:eastAsia="Times New Roman" w:hAnsi="Times New Roman" w:cs="Times New Roman"/>
                <w:sz w:val="24"/>
                <w:szCs w:val="24"/>
              </w:rPr>
              <w:t>до 100% от оклада</w:t>
            </w:r>
          </w:p>
        </w:tc>
      </w:tr>
      <w:tr w:rsidR="00E93AA6" w:rsidRPr="007D3FA8" w:rsidTr="007D3FA8">
        <w:trPr>
          <w:trHeight w:hRule="exact" w:val="3824"/>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3</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За</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сверхурочную</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работу</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17" w:lineRule="exact"/>
              <w:ind w:right="307" w:hanging="19"/>
              <w:rPr>
                <w:rFonts w:ascii="Times New Roman" w:eastAsia="Times New Roman" w:hAnsi="Times New Roman" w:cs="Times New Roman"/>
                <w:sz w:val="24"/>
                <w:szCs w:val="24"/>
              </w:rPr>
            </w:pPr>
            <w:r w:rsidRPr="007D3FA8">
              <w:rPr>
                <w:rFonts w:ascii="Times New Roman" w:eastAsia="Times New Roman" w:hAnsi="Times New Roman" w:cs="Times New Roman"/>
                <w:spacing w:val="-7"/>
                <w:sz w:val="24"/>
                <w:szCs w:val="24"/>
              </w:rPr>
              <w:t xml:space="preserve">Сверхурочная работа оплачивается за первые </w:t>
            </w:r>
            <w:r w:rsidRPr="007D3FA8">
              <w:rPr>
                <w:rFonts w:ascii="Times New Roman" w:eastAsia="Times New Roman" w:hAnsi="Times New Roman" w:cs="Times New Roman"/>
                <w:spacing w:val="-3"/>
                <w:sz w:val="24"/>
                <w:szCs w:val="24"/>
              </w:rPr>
              <w:t xml:space="preserve">два часа работы не менее чем в полуторном </w:t>
            </w:r>
            <w:r w:rsidRPr="007D3FA8">
              <w:rPr>
                <w:rFonts w:ascii="Times New Roman" w:eastAsia="Times New Roman" w:hAnsi="Times New Roman" w:cs="Times New Roman"/>
                <w:spacing w:val="-2"/>
                <w:sz w:val="24"/>
                <w:szCs w:val="24"/>
              </w:rPr>
              <w:t xml:space="preserve">размере, за последующие часы - не менее чем в двойном размере. Конкретные </w:t>
            </w:r>
            <w:r w:rsidRPr="007D3FA8">
              <w:rPr>
                <w:rFonts w:ascii="Times New Roman" w:eastAsia="Times New Roman" w:hAnsi="Times New Roman" w:cs="Times New Roman"/>
                <w:spacing w:val="-3"/>
                <w:sz w:val="24"/>
                <w:szCs w:val="24"/>
              </w:rPr>
              <w:t xml:space="preserve">размеры оплаты за сверхурочную работу </w:t>
            </w:r>
            <w:r w:rsidRPr="007D3FA8">
              <w:rPr>
                <w:rFonts w:ascii="Times New Roman" w:eastAsia="Times New Roman" w:hAnsi="Times New Roman" w:cs="Times New Roman"/>
                <w:sz w:val="24"/>
                <w:szCs w:val="24"/>
              </w:rPr>
              <w:t>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Переработка рабочего времени воспитателей, помощников воспитателей, младших воспитателей вследствие неявки</w:t>
            </w:r>
          </w:p>
        </w:tc>
      </w:tr>
      <w:tr w:rsidR="007D3FA8" w:rsidRPr="007D3FA8" w:rsidTr="007D3FA8">
        <w:trPr>
          <w:trHeight w:hRule="exact" w:val="5665"/>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4</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317" w:lineRule="exact"/>
              <w:ind w:left="10" w:right="682"/>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За работу в выходные и нерабочие праздничные дни (сторожа)</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307" w:lineRule="exact"/>
              <w:ind w:right="278" w:hanging="19"/>
              <w:rPr>
                <w:rFonts w:ascii="Times New Roman" w:eastAsia="Times New Roman" w:hAnsi="Times New Roman" w:cs="Times New Roman"/>
                <w:sz w:val="24"/>
                <w:szCs w:val="24"/>
              </w:rPr>
            </w:pPr>
            <w:r w:rsidRPr="007D3FA8">
              <w:rPr>
                <w:rFonts w:ascii="Times New Roman" w:eastAsia="Times New Roman" w:hAnsi="Times New Roman" w:cs="Times New Roman"/>
                <w:spacing w:val="-3"/>
                <w:sz w:val="24"/>
                <w:szCs w:val="24"/>
              </w:rPr>
              <w:t xml:space="preserve">Каждый час работы в установленный </w:t>
            </w:r>
            <w:r w:rsidRPr="007D3FA8">
              <w:rPr>
                <w:rFonts w:ascii="Times New Roman" w:eastAsia="Times New Roman" w:hAnsi="Times New Roman" w:cs="Times New Roman"/>
                <w:spacing w:val="-2"/>
                <w:sz w:val="24"/>
                <w:szCs w:val="24"/>
              </w:rPr>
              <w:t xml:space="preserve">работнику графиком выходной день или нерабочий праздничный день оплачивается </w:t>
            </w:r>
            <w:r w:rsidRPr="007D3FA8">
              <w:rPr>
                <w:rFonts w:ascii="Times New Roman" w:eastAsia="Times New Roman" w:hAnsi="Times New Roman" w:cs="Times New Roman"/>
                <w:sz w:val="24"/>
                <w:szCs w:val="24"/>
              </w:rPr>
              <w:t xml:space="preserve">не менее чем в двойном размере: </w:t>
            </w:r>
            <w:r w:rsidRPr="007D3FA8">
              <w:rPr>
                <w:rFonts w:ascii="Times New Roman" w:eastAsia="Times New Roman" w:hAnsi="Times New Roman" w:cs="Times New Roman"/>
                <w:spacing w:val="-1"/>
                <w:sz w:val="24"/>
                <w:szCs w:val="24"/>
              </w:rPr>
              <w:t xml:space="preserve">Работникам, труд которых оплачивается по </w:t>
            </w:r>
            <w:r w:rsidRPr="007D3FA8">
              <w:rPr>
                <w:rFonts w:ascii="Times New Roman" w:eastAsia="Times New Roman" w:hAnsi="Times New Roman" w:cs="Times New Roman"/>
                <w:spacing w:val="-3"/>
                <w:sz w:val="24"/>
                <w:szCs w:val="24"/>
              </w:rPr>
              <w:t xml:space="preserve">дневным и часовым ставкам, - в размере не </w:t>
            </w:r>
            <w:proofErr w:type="gramStart"/>
            <w:r w:rsidRPr="007D3FA8">
              <w:rPr>
                <w:rFonts w:ascii="Times New Roman" w:eastAsia="Times New Roman" w:hAnsi="Times New Roman" w:cs="Times New Roman"/>
                <w:spacing w:val="-3"/>
                <w:sz w:val="24"/>
                <w:szCs w:val="24"/>
              </w:rPr>
              <w:t>менее двойной</w:t>
            </w:r>
            <w:proofErr w:type="gramEnd"/>
            <w:r w:rsidRPr="007D3FA8">
              <w:rPr>
                <w:rFonts w:ascii="Times New Roman" w:eastAsia="Times New Roman" w:hAnsi="Times New Roman" w:cs="Times New Roman"/>
                <w:spacing w:val="-3"/>
                <w:sz w:val="24"/>
                <w:szCs w:val="24"/>
              </w:rPr>
              <w:t xml:space="preserve"> дневной или часовой ставки; </w:t>
            </w:r>
            <w:proofErr w:type="gramStart"/>
            <w:r w:rsidRPr="007D3FA8">
              <w:rPr>
                <w:rFonts w:ascii="Times New Roman" w:eastAsia="Times New Roman" w:hAnsi="Times New Roman" w:cs="Times New Roman"/>
                <w:sz w:val="24"/>
                <w:szCs w:val="24"/>
              </w:rPr>
              <w:t xml:space="preserve">Работникам, получающим оклад </w:t>
            </w:r>
            <w:r w:rsidRPr="007D3FA8">
              <w:rPr>
                <w:rFonts w:ascii="Times New Roman" w:eastAsia="Times New Roman" w:hAnsi="Times New Roman" w:cs="Times New Roman"/>
                <w:spacing w:val="-1"/>
                <w:sz w:val="24"/>
                <w:szCs w:val="24"/>
              </w:rPr>
              <w:t xml:space="preserve">(должностной оклад), ставку заработной платы - в размере не менее одинарной </w:t>
            </w:r>
            <w:r w:rsidRPr="007D3FA8">
              <w:rPr>
                <w:rFonts w:ascii="Times New Roman" w:eastAsia="Times New Roman" w:hAnsi="Times New Roman" w:cs="Times New Roman"/>
                <w:spacing w:val="-2"/>
                <w:sz w:val="24"/>
                <w:szCs w:val="24"/>
              </w:rPr>
              <w:t xml:space="preserve">дневной или часовой ставки сверх оклада, </w:t>
            </w:r>
            <w:r w:rsidRPr="007D3FA8">
              <w:rPr>
                <w:rFonts w:ascii="Times New Roman" w:eastAsia="Times New Roman" w:hAnsi="Times New Roman" w:cs="Times New Roman"/>
                <w:spacing w:val="-4"/>
                <w:sz w:val="24"/>
                <w:szCs w:val="24"/>
              </w:rPr>
              <w:t xml:space="preserve">если работа в выходной и нерабочий </w:t>
            </w:r>
            <w:r w:rsidRPr="007D3FA8">
              <w:rPr>
                <w:rFonts w:ascii="Times New Roman" w:eastAsia="Times New Roman" w:hAnsi="Times New Roman" w:cs="Times New Roman"/>
                <w:sz w:val="24"/>
                <w:szCs w:val="24"/>
              </w:rPr>
              <w:t xml:space="preserve">праздничный день производилась в пределах месячной нормы рабочего </w:t>
            </w:r>
            <w:r w:rsidRPr="007D3FA8">
              <w:rPr>
                <w:rFonts w:ascii="Times New Roman" w:eastAsia="Times New Roman" w:hAnsi="Times New Roman" w:cs="Times New Roman"/>
                <w:spacing w:val="-3"/>
                <w:sz w:val="24"/>
                <w:szCs w:val="24"/>
              </w:rPr>
              <w:t xml:space="preserve">времени, и в размере не менее двойной </w:t>
            </w:r>
            <w:r w:rsidRPr="007D3FA8">
              <w:rPr>
                <w:rFonts w:ascii="Times New Roman" w:eastAsia="Times New Roman" w:hAnsi="Times New Roman" w:cs="Times New Roman"/>
                <w:spacing w:val="-2"/>
                <w:sz w:val="24"/>
                <w:szCs w:val="24"/>
              </w:rPr>
              <w:t xml:space="preserve">часовой или дневной ставки сверх оклада </w:t>
            </w:r>
            <w:r w:rsidRPr="007D3FA8">
              <w:rPr>
                <w:rFonts w:ascii="Times New Roman" w:eastAsia="Times New Roman" w:hAnsi="Times New Roman" w:cs="Times New Roman"/>
                <w:spacing w:val="-3"/>
                <w:sz w:val="24"/>
                <w:szCs w:val="24"/>
              </w:rPr>
              <w:t xml:space="preserve">(должностного оклада), ставки заработной </w:t>
            </w:r>
            <w:r w:rsidRPr="007D3FA8">
              <w:rPr>
                <w:rFonts w:ascii="Times New Roman" w:eastAsia="Times New Roman" w:hAnsi="Times New Roman" w:cs="Times New Roman"/>
                <w:spacing w:val="-4"/>
                <w:sz w:val="24"/>
                <w:szCs w:val="24"/>
              </w:rPr>
              <w:t xml:space="preserve">платы, если работа производилась сверх </w:t>
            </w:r>
            <w:r w:rsidRPr="007D3FA8">
              <w:rPr>
                <w:rFonts w:ascii="Times New Roman" w:eastAsia="Times New Roman" w:hAnsi="Times New Roman" w:cs="Times New Roman"/>
                <w:spacing w:val="-8"/>
                <w:sz w:val="24"/>
                <w:szCs w:val="24"/>
              </w:rPr>
              <w:t>месячной нормы.</w:t>
            </w:r>
            <w:proofErr w:type="gramEnd"/>
            <w:r w:rsidRPr="007D3FA8">
              <w:rPr>
                <w:rFonts w:ascii="Times New Roman" w:eastAsia="Times New Roman" w:hAnsi="Times New Roman" w:cs="Times New Roman"/>
                <w:spacing w:val="-8"/>
                <w:sz w:val="24"/>
                <w:szCs w:val="24"/>
              </w:rPr>
              <w:t xml:space="preserve"> По желанию работника, </w:t>
            </w:r>
            <w:r w:rsidRPr="007D3FA8">
              <w:rPr>
                <w:rFonts w:ascii="Times New Roman" w:eastAsia="Times New Roman" w:hAnsi="Times New Roman" w:cs="Times New Roman"/>
                <w:spacing w:val="-11"/>
                <w:sz w:val="24"/>
                <w:szCs w:val="24"/>
              </w:rPr>
              <w:t xml:space="preserve">работавшего в выходной или нерабочий </w:t>
            </w:r>
            <w:r w:rsidRPr="007D3FA8">
              <w:rPr>
                <w:rFonts w:ascii="Times New Roman" w:eastAsia="Times New Roman" w:hAnsi="Times New Roman" w:cs="Times New Roman"/>
                <w:sz w:val="24"/>
                <w:szCs w:val="24"/>
              </w:rPr>
              <w:t xml:space="preserve">праздничный день, ему может быть </w:t>
            </w:r>
            <w:r w:rsidRPr="007D3FA8">
              <w:rPr>
                <w:rFonts w:ascii="Times New Roman" w:eastAsia="Times New Roman" w:hAnsi="Times New Roman" w:cs="Times New Roman"/>
                <w:spacing w:val="-12"/>
                <w:sz w:val="24"/>
                <w:szCs w:val="24"/>
              </w:rPr>
              <w:t>предоставлен другой день отдыха</w:t>
            </w:r>
            <w:proofErr w:type="gramStart"/>
            <w:r w:rsidRPr="007D3FA8">
              <w:rPr>
                <w:rFonts w:ascii="Times New Roman" w:eastAsia="Times New Roman" w:hAnsi="Times New Roman" w:cs="Times New Roman"/>
                <w:spacing w:val="-12"/>
                <w:sz w:val="24"/>
                <w:szCs w:val="24"/>
              </w:rPr>
              <w:t xml:space="preserve"> В</w:t>
            </w:r>
            <w:proofErr w:type="gramEnd"/>
            <w:r w:rsidRPr="007D3FA8">
              <w:rPr>
                <w:rFonts w:ascii="Times New Roman" w:eastAsia="Times New Roman" w:hAnsi="Times New Roman" w:cs="Times New Roman"/>
                <w:spacing w:val="-12"/>
                <w:sz w:val="24"/>
                <w:szCs w:val="24"/>
              </w:rPr>
              <w:t xml:space="preserve"> этом </w:t>
            </w:r>
            <w:r w:rsidRPr="007D3FA8">
              <w:rPr>
                <w:rFonts w:ascii="Times New Roman" w:eastAsia="Times New Roman" w:hAnsi="Times New Roman" w:cs="Times New Roman"/>
                <w:spacing w:val="-9"/>
                <w:sz w:val="24"/>
                <w:szCs w:val="24"/>
              </w:rPr>
              <w:t xml:space="preserve">случае работа в нерабочий праздничный день оплачивается в одинарном размере, а день </w:t>
            </w:r>
            <w:r w:rsidRPr="007D3FA8">
              <w:rPr>
                <w:rFonts w:ascii="Times New Roman" w:eastAsia="Times New Roman" w:hAnsi="Times New Roman" w:cs="Times New Roman"/>
                <w:sz w:val="24"/>
                <w:szCs w:val="24"/>
              </w:rPr>
              <w:t>отдыха оплате не подлежит.</w:t>
            </w:r>
          </w:p>
        </w:tc>
      </w:tr>
      <w:tr w:rsidR="007D3FA8" w:rsidRPr="007D3FA8" w:rsidTr="007D3FA8">
        <w:trPr>
          <w:trHeight w:hRule="exact" w:val="5665"/>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lastRenderedPageBreak/>
              <w:t>5</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317" w:lineRule="exact"/>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За работу в вечернее и ночное время (сторожа) ежемесячная выплата.</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317" w:lineRule="exact"/>
              <w:ind w:right="269" w:hanging="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Каждый час работы в ночное и вечернее </w:t>
            </w:r>
            <w:r w:rsidRPr="007D3FA8">
              <w:rPr>
                <w:rFonts w:ascii="Times New Roman" w:eastAsia="Times New Roman" w:hAnsi="Times New Roman" w:cs="Times New Roman"/>
                <w:spacing w:val="-1"/>
                <w:sz w:val="24"/>
                <w:szCs w:val="24"/>
              </w:rPr>
              <w:t xml:space="preserve">время оплачивается в повышенном размере </w:t>
            </w:r>
            <w:proofErr w:type="gramStart"/>
            <w:r w:rsidRPr="007D3FA8">
              <w:rPr>
                <w:rFonts w:ascii="Times New Roman" w:eastAsia="Times New Roman" w:hAnsi="Times New Roman" w:cs="Times New Roman"/>
                <w:sz w:val="24"/>
                <w:szCs w:val="24"/>
              </w:rPr>
              <w:t>по</w:t>
            </w:r>
            <w:proofErr w:type="gramEnd"/>
            <w:r w:rsidRPr="007D3FA8">
              <w:rPr>
                <w:rFonts w:ascii="Times New Roman" w:eastAsia="Times New Roman" w:hAnsi="Times New Roman" w:cs="Times New Roman"/>
                <w:sz w:val="24"/>
                <w:szCs w:val="24"/>
              </w:rPr>
              <w:t xml:space="preserve"> </w:t>
            </w:r>
            <w:proofErr w:type="gramStart"/>
            <w:r w:rsidRPr="007D3FA8">
              <w:rPr>
                <w:rFonts w:ascii="Times New Roman" w:eastAsia="Times New Roman" w:hAnsi="Times New Roman" w:cs="Times New Roman"/>
                <w:sz w:val="24"/>
                <w:szCs w:val="24"/>
              </w:rPr>
              <w:t>сравнении</w:t>
            </w:r>
            <w:proofErr w:type="gramEnd"/>
            <w:r w:rsidRPr="007D3FA8">
              <w:rPr>
                <w:rFonts w:ascii="Times New Roman" w:eastAsia="Times New Roman" w:hAnsi="Times New Roman" w:cs="Times New Roman"/>
                <w:sz w:val="24"/>
                <w:szCs w:val="24"/>
              </w:rPr>
              <w:t xml:space="preserve"> с работой в нормальных условиях, но не ниже размеров, установленных трудовым законодательством    и    иными нормативными правовыми актами, </w:t>
            </w:r>
            <w:r w:rsidRPr="007D3FA8">
              <w:rPr>
                <w:rFonts w:ascii="Times New Roman" w:eastAsia="Times New Roman" w:hAnsi="Times New Roman" w:cs="Times New Roman"/>
                <w:spacing w:val="-2"/>
                <w:sz w:val="24"/>
                <w:szCs w:val="24"/>
              </w:rPr>
              <w:t xml:space="preserve">содержащими нормы трудового права. </w:t>
            </w:r>
            <w:proofErr w:type="gramStart"/>
            <w:r w:rsidRPr="007D3FA8">
              <w:rPr>
                <w:rFonts w:ascii="Times New Roman" w:eastAsia="Times New Roman" w:hAnsi="Times New Roman" w:cs="Times New Roman"/>
                <w:spacing w:val="-2"/>
                <w:sz w:val="24"/>
                <w:szCs w:val="24"/>
              </w:rPr>
              <w:t xml:space="preserve">В </w:t>
            </w:r>
            <w:r w:rsidRPr="007D3FA8">
              <w:rPr>
                <w:rFonts w:ascii="Times New Roman" w:eastAsia="Times New Roman" w:hAnsi="Times New Roman" w:cs="Times New Roman"/>
                <w:spacing w:val="-3"/>
                <w:sz w:val="24"/>
                <w:szCs w:val="24"/>
              </w:rPr>
              <w:t xml:space="preserve">образовательных учреждениях каждый час работы в ночное время (в период с 22 часов </w:t>
            </w:r>
            <w:r w:rsidRPr="007D3FA8">
              <w:rPr>
                <w:rFonts w:ascii="Times New Roman" w:eastAsia="Times New Roman" w:hAnsi="Times New Roman" w:cs="Times New Roman"/>
                <w:sz w:val="24"/>
                <w:szCs w:val="24"/>
              </w:rPr>
              <w:t xml:space="preserve">до 6 часов)   вечернее   время   (с    18   до 22    часов оплачивается не менее чем: в </w:t>
            </w:r>
            <w:r w:rsidRPr="007D3FA8">
              <w:rPr>
                <w:rFonts w:ascii="Times New Roman" w:eastAsia="Times New Roman" w:hAnsi="Times New Roman" w:cs="Times New Roman"/>
                <w:spacing w:val="-1"/>
                <w:sz w:val="24"/>
                <w:szCs w:val="24"/>
              </w:rPr>
              <w:t xml:space="preserve">ночное время - на 40 процентов, в вечернее </w:t>
            </w:r>
            <w:r w:rsidRPr="007D3FA8">
              <w:rPr>
                <w:rFonts w:ascii="Times New Roman" w:eastAsia="Times New Roman" w:hAnsi="Times New Roman" w:cs="Times New Roman"/>
                <w:sz w:val="24"/>
                <w:szCs w:val="24"/>
              </w:rPr>
              <w:t xml:space="preserve">время - на 20 процентов от оклада </w:t>
            </w:r>
            <w:r w:rsidRPr="007D3FA8">
              <w:rPr>
                <w:rFonts w:ascii="Times New Roman" w:eastAsia="Times New Roman" w:hAnsi="Times New Roman" w:cs="Times New Roman"/>
                <w:spacing w:val="-1"/>
                <w:sz w:val="24"/>
                <w:szCs w:val="24"/>
              </w:rPr>
              <w:t>(должностного оклада), ставки заработной платы за час работы работника.</w:t>
            </w:r>
            <w:proofErr w:type="gramEnd"/>
            <w:r w:rsidRPr="007D3FA8">
              <w:rPr>
                <w:rFonts w:ascii="Times New Roman" w:eastAsia="Times New Roman" w:hAnsi="Times New Roman" w:cs="Times New Roman"/>
                <w:spacing w:val="-1"/>
                <w:sz w:val="24"/>
                <w:szCs w:val="24"/>
              </w:rPr>
              <w:t xml:space="preserve"> Расчет оклада (должностного оклада), ставки</w:t>
            </w:r>
            <w:r w:rsidRPr="007D3FA8">
              <w:rPr>
                <w:rFonts w:ascii="Times New Roman" w:eastAsia="Times New Roman" w:hAnsi="Times New Roman" w:cs="Times New Roman"/>
                <w:sz w:val="24"/>
                <w:szCs w:val="24"/>
              </w:rPr>
              <w:t xml:space="preserve"> заработной платы за час работы </w:t>
            </w:r>
            <w:r w:rsidRPr="007D3FA8">
              <w:rPr>
                <w:rFonts w:ascii="Times New Roman" w:eastAsia="Times New Roman" w:hAnsi="Times New Roman" w:cs="Times New Roman"/>
                <w:spacing w:val="-1"/>
                <w:sz w:val="24"/>
                <w:szCs w:val="24"/>
              </w:rPr>
              <w:t xml:space="preserve">определяется путем деления оклада </w:t>
            </w:r>
            <w:r w:rsidRPr="007D3FA8">
              <w:rPr>
                <w:rFonts w:ascii="Times New Roman" w:eastAsia="Times New Roman" w:hAnsi="Times New Roman" w:cs="Times New Roman"/>
                <w:spacing w:val="-2"/>
                <w:sz w:val="24"/>
                <w:szCs w:val="24"/>
              </w:rPr>
              <w:t xml:space="preserve">(должностного оклада), ставки заработной </w:t>
            </w:r>
            <w:r w:rsidRPr="007D3FA8">
              <w:rPr>
                <w:rFonts w:ascii="Times New Roman" w:eastAsia="Times New Roman" w:hAnsi="Times New Roman" w:cs="Times New Roman"/>
                <w:spacing w:val="-1"/>
                <w:sz w:val="24"/>
                <w:szCs w:val="24"/>
              </w:rPr>
              <w:t xml:space="preserve">платы работника на среднемесячное </w:t>
            </w:r>
            <w:r w:rsidRPr="007D3FA8">
              <w:rPr>
                <w:rFonts w:ascii="Times New Roman" w:eastAsia="Times New Roman" w:hAnsi="Times New Roman" w:cs="Times New Roman"/>
                <w:sz w:val="24"/>
                <w:szCs w:val="24"/>
              </w:rPr>
              <w:t xml:space="preserve">количество рабочих часов в </w:t>
            </w:r>
            <w:r w:rsidRPr="007D3FA8">
              <w:rPr>
                <w:rFonts w:ascii="Times New Roman" w:eastAsia="Times New Roman" w:hAnsi="Times New Roman" w:cs="Times New Roman"/>
                <w:spacing w:val="-1"/>
                <w:sz w:val="24"/>
                <w:szCs w:val="24"/>
              </w:rPr>
              <w:t>соответствующем календарном году.</w:t>
            </w:r>
          </w:p>
        </w:tc>
      </w:tr>
      <w:tr w:rsidR="007D3FA8" w:rsidRPr="007D3FA8" w:rsidTr="007D3FA8">
        <w:trPr>
          <w:trHeight w:hRule="exact" w:val="5686"/>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036BB2">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6</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036BB2">
            <w:pPr>
              <w:widowControl w:val="0"/>
              <w:shd w:val="clear" w:color="auto" w:fill="FFFFFF"/>
              <w:autoSpaceDE w:val="0"/>
              <w:autoSpaceDN w:val="0"/>
              <w:adjustRightInd w:val="0"/>
              <w:spacing w:after="0" w:line="317" w:lineRule="exact"/>
              <w:ind w:righ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Специальные компенсационные выплаты, необходимые для обеспечения </w:t>
            </w:r>
            <w:r w:rsidRPr="007D3FA8">
              <w:rPr>
                <w:rFonts w:ascii="Times New Roman" w:eastAsia="Times New Roman" w:hAnsi="Times New Roman" w:cs="Times New Roman"/>
                <w:spacing w:val="-2"/>
                <w:sz w:val="24"/>
                <w:szCs w:val="24"/>
              </w:rPr>
              <w:t>установленного МРОТ ежемесячная выплата.</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036BB2">
            <w:pPr>
              <w:widowControl w:val="0"/>
              <w:shd w:val="clear" w:color="auto" w:fill="FFFFFF"/>
              <w:autoSpaceDE w:val="0"/>
              <w:autoSpaceDN w:val="0"/>
              <w:adjustRightInd w:val="0"/>
              <w:spacing w:after="0" w:line="317" w:lineRule="exact"/>
              <w:ind w:right="211" w:hanging="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Перечень профессий, которым при </w:t>
            </w:r>
            <w:r w:rsidRPr="007D3FA8">
              <w:rPr>
                <w:rFonts w:ascii="Times New Roman" w:eastAsia="Times New Roman" w:hAnsi="Times New Roman" w:cs="Times New Roman"/>
                <w:spacing w:val="-4"/>
                <w:sz w:val="24"/>
                <w:szCs w:val="24"/>
              </w:rPr>
              <w:t>необходимости производится выплата:</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w:t>
            </w:r>
            <w:r w:rsidRPr="007D3FA8">
              <w:rPr>
                <w:rFonts w:ascii="Times New Roman" w:eastAsia="Times New Roman" w:hAnsi="Times New Roman" w:cs="Times New Roman"/>
                <w:sz w:val="24"/>
                <w:szCs w:val="24"/>
              </w:rPr>
              <w:tab/>
              <w:t>сторож;</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2)</w:t>
            </w:r>
            <w:r w:rsidRPr="007D3FA8">
              <w:rPr>
                <w:rFonts w:ascii="Times New Roman" w:eastAsia="Times New Roman" w:hAnsi="Times New Roman" w:cs="Times New Roman"/>
                <w:sz w:val="24"/>
                <w:szCs w:val="24"/>
              </w:rPr>
              <w:tab/>
              <w:t>дворник;</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3)</w:t>
            </w:r>
            <w:r w:rsidRPr="007D3FA8">
              <w:rPr>
                <w:rFonts w:ascii="Times New Roman" w:eastAsia="Times New Roman" w:hAnsi="Times New Roman" w:cs="Times New Roman"/>
                <w:sz w:val="24"/>
                <w:szCs w:val="24"/>
              </w:rPr>
              <w:tab/>
              <w:t>завхоз;</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4)</w:t>
            </w:r>
            <w:r w:rsidRPr="007D3FA8">
              <w:rPr>
                <w:rFonts w:ascii="Times New Roman" w:eastAsia="Times New Roman" w:hAnsi="Times New Roman" w:cs="Times New Roman"/>
                <w:sz w:val="24"/>
                <w:szCs w:val="24"/>
              </w:rPr>
              <w:tab/>
              <w:t>подсобный работник;</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5)</w:t>
            </w:r>
            <w:r w:rsidRPr="007D3FA8">
              <w:rPr>
                <w:rFonts w:ascii="Times New Roman" w:eastAsia="Times New Roman" w:hAnsi="Times New Roman" w:cs="Times New Roman"/>
                <w:sz w:val="24"/>
                <w:szCs w:val="24"/>
              </w:rPr>
              <w:tab/>
              <w:t>кладовщик;</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6)</w:t>
            </w:r>
            <w:r w:rsidRPr="007D3FA8">
              <w:rPr>
                <w:rFonts w:ascii="Times New Roman" w:eastAsia="Times New Roman" w:hAnsi="Times New Roman" w:cs="Times New Roman"/>
                <w:sz w:val="24"/>
                <w:szCs w:val="24"/>
              </w:rPr>
              <w:tab/>
              <w:t>повар;</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7)</w:t>
            </w:r>
            <w:r w:rsidRPr="007D3FA8">
              <w:rPr>
                <w:rFonts w:ascii="Times New Roman" w:eastAsia="Times New Roman" w:hAnsi="Times New Roman" w:cs="Times New Roman"/>
                <w:sz w:val="24"/>
                <w:szCs w:val="24"/>
              </w:rPr>
              <w:tab/>
              <w:t>машинист по стирке белья;</w:t>
            </w:r>
          </w:p>
          <w:p w:rsidR="007D3FA8" w:rsidRPr="007D3FA8" w:rsidRDefault="007D3FA8" w:rsidP="00036BB2">
            <w:pPr>
              <w:widowControl w:val="0"/>
              <w:shd w:val="clear" w:color="auto" w:fill="FFFFFF"/>
              <w:tabs>
                <w:tab w:val="left" w:pos="518"/>
              </w:tabs>
              <w:autoSpaceDE w:val="0"/>
              <w:autoSpaceDN w:val="0"/>
              <w:adjustRightInd w:val="0"/>
              <w:spacing w:after="0" w:line="307" w:lineRule="exact"/>
              <w:ind w:right="211" w:firstLine="19"/>
              <w:rPr>
                <w:rFonts w:ascii="Times New Roman" w:eastAsia="Times New Roman" w:hAnsi="Times New Roman" w:cs="Times New Roman"/>
                <w:sz w:val="24"/>
                <w:szCs w:val="24"/>
              </w:rPr>
            </w:pPr>
            <w:r w:rsidRPr="007D3FA8">
              <w:rPr>
                <w:rFonts w:ascii="Times New Roman" w:eastAsia="Times New Roman" w:hAnsi="Times New Roman" w:cs="Times New Roman"/>
                <w:spacing w:val="-22"/>
                <w:sz w:val="24"/>
                <w:szCs w:val="24"/>
              </w:rPr>
              <w:t>8)</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4"/>
                <w:sz w:val="24"/>
                <w:szCs w:val="24"/>
              </w:rPr>
              <w:t>уборщик служебных и производственных</w:t>
            </w:r>
            <w:r w:rsidRPr="007D3FA8">
              <w:rPr>
                <w:rFonts w:ascii="Times New Roman" w:eastAsia="Times New Roman" w:hAnsi="Times New Roman" w:cs="Times New Roman"/>
                <w:spacing w:val="-4"/>
                <w:sz w:val="24"/>
                <w:szCs w:val="24"/>
              </w:rPr>
              <w:br/>
            </w:r>
            <w:r w:rsidRPr="007D3FA8">
              <w:rPr>
                <w:rFonts w:ascii="Times New Roman" w:eastAsia="Times New Roman" w:hAnsi="Times New Roman" w:cs="Times New Roman"/>
                <w:sz w:val="24"/>
                <w:szCs w:val="24"/>
              </w:rPr>
              <w:t>помещений;</w:t>
            </w:r>
          </w:p>
          <w:p w:rsidR="007D3FA8" w:rsidRPr="007D3FA8" w:rsidRDefault="007D3FA8" w:rsidP="00036BB2">
            <w:pPr>
              <w:widowControl w:val="0"/>
              <w:shd w:val="clear" w:color="auto" w:fill="FFFFFF"/>
              <w:tabs>
                <w:tab w:val="left" w:pos="518"/>
              </w:tabs>
              <w:autoSpaceDE w:val="0"/>
              <w:autoSpaceDN w:val="0"/>
              <w:adjustRightInd w:val="0"/>
              <w:spacing w:after="0" w:line="307" w:lineRule="exact"/>
              <w:ind w:right="211"/>
              <w:rPr>
                <w:rFonts w:ascii="Times New Roman" w:eastAsia="Times New Roman" w:hAnsi="Times New Roman" w:cs="Times New Roman"/>
                <w:sz w:val="24"/>
                <w:szCs w:val="24"/>
              </w:rPr>
            </w:pPr>
            <w:r w:rsidRPr="007D3FA8">
              <w:rPr>
                <w:rFonts w:ascii="Times New Roman" w:eastAsia="Times New Roman" w:hAnsi="Times New Roman" w:cs="Times New Roman"/>
                <w:spacing w:val="-8"/>
                <w:sz w:val="24"/>
                <w:szCs w:val="24"/>
              </w:rPr>
              <w:t>9)</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4"/>
                <w:sz w:val="24"/>
                <w:szCs w:val="24"/>
              </w:rPr>
              <w:t>рабочий по комплексному обслуживанию</w:t>
            </w:r>
            <w:r w:rsidRPr="007D3FA8">
              <w:rPr>
                <w:rFonts w:ascii="Times New Roman" w:eastAsia="Times New Roman" w:hAnsi="Times New Roman" w:cs="Times New Roman"/>
                <w:spacing w:val="-4"/>
                <w:sz w:val="24"/>
                <w:szCs w:val="24"/>
              </w:rPr>
              <w:br/>
            </w:r>
            <w:r w:rsidRPr="007D3FA8">
              <w:rPr>
                <w:rFonts w:ascii="Times New Roman" w:eastAsia="Times New Roman" w:hAnsi="Times New Roman" w:cs="Times New Roman"/>
                <w:sz w:val="24"/>
                <w:szCs w:val="24"/>
              </w:rPr>
              <w:t>здания;</w:t>
            </w:r>
          </w:p>
          <w:p w:rsidR="007D3FA8" w:rsidRPr="007D3FA8" w:rsidRDefault="007D3FA8" w:rsidP="00036BB2">
            <w:pPr>
              <w:widowControl w:val="0"/>
              <w:shd w:val="clear" w:color="auto" w:fill="FFFFFF"/>
              <w:tabs>
                <w:tab w:val="left" w:pos="672"/>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10)</w:t>
            </w:r>
            <w:r w:rsidRPr="007D3FA8">
              <w:rPr>
                <w:rFonts w:ascii="Times New Roman" w:eastAsia="Times New Roman" w:hAnsi="Times New Roman" w:cs="Times New Roman"/>
                <w:sz w:val="24"/>
                <w:szCs w:val="24"/>
              </w:rPr>
              <w:tab/>
              <w:t>вахтер;</w:t>
            </w:r>
          </w:p>
          <w:p w:rsidR="007D3FA8" w:rsidRPr="007D3FA8" w:rsidRDefault="007D3FA8" w:rsidP="00036BB2">
            <w:pPr>
              <w:widowControl w:val="0"/>
              <w:shd w:val="clear" w:color="auto" w:fill="FFFFFF"/>
              <w:tabs>
                <w:tab w:val="left" w:pos="672"/>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11)</w:t>
            </w:r>
            <w:r w:rsidRPr="007D3FA8">
              <w:rPr>
                <w:rFonts w:ascii="Times New Roman" w:eastAsia="Times New Roman" w:hAnsi="Times New Roman" w:cs="Times New Roman"/>
                <w:sz w:val="24"/>
                <w:szCs w:val="24"/>
              </w:rPr>
              <w:tab/>
              <w:t>делопроизводитель;</w:t>
            </w:r>
          </w:p>
          <w:p w:rsidR="007D3FA8" w:rsidRPr="007D3FA8" w:rsidRDefault="007D3FA8" w:rsidP="00036BB2">
            <w:pPr>
              <w:widowControl w:val="0"/>
              <w:shd w:val="clear" w:color="auto" w:fill="FFFFFF"/>
              <w:tabs>
                <w:tab w:val="left" w:pos="672"/>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12)</w:t>
            </w:r>
            <w:r w:rsidRPr="007D3FA8">
              <w:rPr>
                <w:rFonts w:ascii="Times New Roman" w:eastAsia="Times New Roman" w:hAnsi="Times New Roman" w:cs="Times New Roman"/>
                <w:sz w:val="24"/>
                <w:szCs w:val="24"/>
              </w:rPr>
              <w:tab/>
              <w:t>электромонтер;</w:t>
            </w:r>
          </w:p>
          <w:p w:rsidR="007D3FA8" w:rsidRPr="007D3FA8" w:rsidRDefault="007D3FA8" w:rsidP="00036BB2">
            <w:pPr>
              <w:widowControl w:val="0"/>
              <w:shd w:val="clear" w:color="auto" w:fill="FFFFFF"/>
              <w:tabs>
                <w:tab w:val="left" w:pos="816"/>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13)   слесарь-сантехник.</w:t>
            </w:r>
          </w:p>
        </w:tc>
      </w:tr>
    </w:tbl>
    <w:p w:rsidR="00387CAA" w:rsidRPr="007D3FA8" w:rsidRDefault="00387CAA" w:rsidP="007D3FA8">
      <w:pPr>
        <w:widowControl w:val="0"/>
        <w:shd w:val="clear" w:color="auto" w:fill="FFFFFF"/>
        <w:autoSpaceDE w:val="0"/>
        <w:autoSpaceDN w:val="0"/>
        <w:adjustRightInd w:val="0"/>
        <w:spacing w:before="874" w:after="0" w:line="240" w:lineRule="auto"/>
        <w:jc w:val="center"/>
        <w:rPr>
          <w:rFonts w:ascii="Times New Roman" w:eastAsia="Times New Roman" w:hAnsi="Times New Roman" w:cs="Times New Roman"/>
          <w:sz w:val="24"/>
          <w:szCs w:val="24"/>
        </w:rPr>
      </w:pPr>
      <w:r w:rsidRPr="007D3FA8">
        <w:rPr>
          <w:rFonts w:ascii="Times New Roman" w:eastAsia="Times New Roman" w:hAnsi="Times New Roman" w:cs="Times New Roman"/>
          <w:b/>
          <w:bCs/>
          <w:spacing w:val="-8"/>
          <w:sz w:val="24"/>
          <w:szCs w:val="24"/>
        </w:rPr>
        <w:t>3. Порядок установления доплат и надбавок</w:t>
      </w:r>
    </w:p>
    <w:p w:rsidR="00387CAA" w:rsidRPr="007D3FA8" w:rsidRDefault="00387CAA" w:rsidP="00387CAA">
      <w:pPr>
        <w:widowControl w:val="0"/>
        <w:shd w:val="clear" w:color="auto" w:fill="FFFFFF"/>
        <w:autoSpaceDE w:val="0"/>
        <w:autoSpaceDN w:val="0"/>
        <w:adjustRightInd w:val="0"/>
        <w:spacing w:before="614" w:after="0" w:line="317" w:lineRule="exact"/>
        <w:ind w:left="259" w:right="461" w:firstLine="586"/>
        <w:jc w:val="both"/>
        <w:rPr>
          <w:rFonts w:ascii="Times New Roman" w:eastAsia="Times New Roman" w:hAnsi="Times New Roman" w:cs="Times New Roman"/>
          <w:sz w:val="24"/>
          <w:szCs w:val="24"/>
        </w:rPr>
      </w:pPr>
      <w:r w:rsidRPr="007D3FA8">
        <w:rPr>
          <w:rFonts w:ascii="Times New Roman" w:eastAsia="Times New Roman" w:hAnsi="Times New Roman" w:cs="Times New Roman"/>
          <w:spacing w:val="-10"/>
          <w:sz w:val="24"/>
          <w:szCs w:val="24"/>
        </w:rPr>
        <w:t xml:space="preserve">3.1. Доплаты из фонда компенсационных выплат устанавливаются с </w:t>
      </w:r>
      <w:r w:rsidRPr="007D3FA8">
        <w:rPr>
          <w:rFonts w:ascii="Times New Roman" w:eastAsia="Times New Roman" w:hAnsi="Times New Roman" w:cs="Times New Roman"/>
          <w:spacing w:val="-7"/>
          <w:sz w:val="24"/>
          <w:szCs w:val="24"/>
        </w:rPr>
        <w:t xml:space="preserve">01 сентября текущего года. Вносятся в тарификационный список и </w:t>
      </w:r>
      <w:r w:rsidRPr="007D3FA8">
        <w:rPr>
          <w:rFonts w:ascii="Times New Roman" w:eastAsia="Times New Roman" w:hAnsi="Times New Roman" w:cs="Times New Roman"/>
          <w:spacing w:val="-9"/>
          <w:sz w:val="24"/>
          <w:szCs w:val="24"/>
        </w:rPr>
        <w:t xml:space="preserve">снимаются с работника только в связи с освобождением от выполнения </w:t>
      </w:r>
      <w:r w:rsidRPr="007D3FA8">
        <w:rPr>
          <w:rFonts w:ascii="Times New Roman" w:eastAsia="Times New Roman" w:hAnsi="Times New Roman" w:cs="Times New Roman"/>
          <w:spacing w:val="-2"/>
          <w:sz w:val="24"/>
          <w:szCs w:val="24"/>
        </w:rPr>
        <w:t xml:space="preserve">данных работ по его личному заявлению и другим причинам, не </w:t>
      </w:r>
      <w:r w:rsidRPr="007D3FA8">
        <w:rPr>
          <w:rFonts w:ascii="Times New Roman" w:eastAsia="Times New Roman" w:hAnsi="Times New Roman" w:cs="Times New Roman"/>
          <w:spacing w:val="-1"/>
          <w:sz w:val="24"/>
          <w:szCs w:val="24"/>
        </w:rPr>
        <w:t>противоречащим законодательству Российской Федерации.</w:t>
      </w:r>
    </w:p>
    <w:p w:rsidR="00387CAA" w:rsidRPr="007D3FA8" w:rsidRDefault="00387CAA" w:rsidP="00387CAA">
      <w:pPr>
        <w:widowControl w:val="0"/>
        <w:shd w:val="clear" w:color="auto" w:fill="FFFFFF"/>
        <w:autoSpaceDE w:val="0"/>
        <w:autoSpaceDN w:val="0"/>
        <w:adjustRightInd w:val="0"/>
        <w:spacing w:after="0" w:line="317" w:lineRule="exact"/>
        <w:ind w:left="278" w:right="461" w:firstLine="538"/>
        <w:jc w:val="both"/>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Решение о снижении размера доплат, а также их отмене принимается администрацией учреждения, по согласованию с </w:t>
      </w:r>
      <w:r w:rsidRPr="007D3FA8">
        <w:rPr>
          <w:rFonts w:ascii="Times New Roman" w:eastAsia="Times New Roman" w:hAnsi="Times New Roman" w:cs="Times New Roman"/>
          <w:spacing w:val="-6"/>
          <w:sz w:val="24"/>
          <w:szCs w:val="24"/>
        </w:rPr>
        <w:t>профсоюзным комитетом, и оформляется приказом заведующего.</w:t>
      </w:r>
    </w:p>
    <w:p w:rsidR="00387CAA" w:rsidRPr="007D3FA8" w:rsidRDefault="00387CAA" w:rsidP="00387CAA">
      <w:pPr>
        <w:widowControl w:val="0"/>
        <w:shd w:val="clear" w:color="auto" w:fill="FFFFFF"/>
        <w:autoSpaceDE w:val="0"/>
        <w:autoSpaceDN w:val="0"/>
        <w:adjustRightInd w:val="0"/>
        <w:spacing w:after="0" w:line="317" w:lineRule="exact"/>
        <w:ind w:left="298" w:right="470" w:firstLine="547"/>
        <w:jc w:val="both"/>
        <w:rPr>
          <w:rFonts w:ascii="Times New Roman" w:eastAsia="Times New Roman" w:hAnsi="Times New Roman" w:cs="Times New Roman"/>
          <w:sz w:val="24"/>
          <w:szCs w:val="24"/>
        </w:rPr>
      </w:pPr>
      <w:r w:rsidRPr="007D3FA8">
        <w:rPr>
          <w:rFonts w:ascii="Times New Roman" w:eastAsia="Times New Roman" w:hAnsi="Times New Roman" w:cs="Times New Roman"/>
          <w:spacing w:val="-5"/>
          <w:sz w:val="24"/>
          <w:szCs w:val="24"/>
        </w:rPr>
        <w:lastRenderedPageBreak/>
        <w:t xml:space="preserve">Установленные работникам доплаты могут быть уменьшены или </w:t>
      </w:r>
      <w:r w:rsidRPr="007D3FA8">
        <w:rPr>
          <w:rFonts w:ascii="Times New Roman" w:eastAsia="Times New Roman" w:hAnsi="Times New Roman" w:cs="Times New Roman"/>
          <w:sz w:val="24"/>
          <w:szCs w:val="24"/>
        </w:rPr>
        <w:t>отменены в случаях:</w:t>
      </w:r>
    </w:p>
    <w:p w:rsidR="00387CAA" w:rsidRPr="007D3FA8" w:rsidRDefault="00387CAA" w:rsidP="00387CAA">
      <w:pPr>
        <w:widowControl w:val="0"/>
        <w:shd w:val="clear" w:color="auto" w:fill="FFFFFF"/>
        <w:tabs>
          <w:tab w:val="left" w:pos="442"/>
        </w:tabs>
        <w:autoSpaceDE w:val="0"/>
        <w:autoSpaceDN w:val="0"/>
        <w:adjustRightInd w:val="0"/>
        <w:spacing w:after="0" w:line="317" w:lineRule="exact"/>
        <w:ind w:left="288"/>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10"/>
          <w:sz w:val="24"/>
          <w:szCs w:val="24"/>
        </w:rPr>
        <w:t>окончания срока действия;</w:t>
      </w:r>
    </w:p>
    <w:p w:rsidR="00387CAA" w:rsidRPr="007D3FA8" w:rsidRDefault="00387CAA" w:rsidP="00387CAA">
      <w:pPr>
        <w:widowControl w:val="0"/>
        <w:shd w:val="clear" w:color="auto" w:fill="FFFFFF"/>
        <w:tabs>
          <w:tab w:val="left" w:pos="528"/>
        </w:tabs>
        <w:autoSpaceDE w:val="0"/>
        <w:autoSpaceDN w:val="0"/>
        <w:adjustRightInd w:val="0"/>
        <w:spacing w:after="0" w:line="317" w:lineRule="exact"/>
        <w:ind w:left="288" w:right="576"/>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6"/>
          <w:sz w:val="24"/>
          <w:szCs w:val="24"/>
        </w:rPr>
        <w:t>окончания срока выполнения дополнительных работ, по которым</w:t>
      </w:r>
      <w:r w:rsidRPr="007D3FA8">
        <w:rPr>
          <w:rFonts w:ascii="Times New Roman" w:eastAsia="Times New Roman" w:hAnsi="Times New Roman" w:cs="Times New Roman"/>
          <w:spacing w:val="-6"/>
          <w:sz w:val="24"/>
          <w:szCs w:val="24"/>
        </w:rPr>
        <w:br/>
      </w:r>
      <w:r w:rsidRPr="007D3FA8">
        <w:rPr>
          <w:rFonts w:ascii="Times New Roman" w:eastAsia="Times New Roman" w:hAnsi="Times New Roman" w:cs="Times New Roman"/>
          <w:sz w:val="24"/>
          <w:szCs w:val="24"/>
        </w:rPr>
        <w:t>были определены доплаты;</w:t>
      </w:r>
    </w:p>
    <w:p w:rsidR="00387CAA" w:rsidRPr="007D3FA8" w:rsidRDefault="00387CAA" w:rsidP="00387CAA">
      <w:pPr>
        <w:widowControl w:val="0"/>
        <w:shd w:val="clear" w:color="auto" w:fill="FFFFFF"/>
        <w:tabs>
          <w:tab w:val="left" w:pos="365"/>
        </w:tabs>
        <w:autoSpaceDE w:val="0"/>
        <w:autoSpaceDN w:val="0"/>
        <w:adjustRightInd w:val="0"/>
        <w:spacing w:after="0" w:line="317" w:lineRule="exact"/>
        <w:ind w:left="134" w:right="134"/>
        <w:jc w:val="both"/>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4"/>
          <w:sz w:val="24"/>
          <w:szCs w:val="24"/>
        </w:rPr>
        <w:t>отказ работника от выполнения дополнительных работ, за которые они</w:t>
      </w:r>
      <w:r w:rsidRPr="007D3FA8">
        <w:rPr>
          <w:rFonts w:ascii="Times New Roman" w:eastAsia="Times New Roman" w:hAnsi="Times New Roman" w:cs="Times New Roman"/>
          <w:spacing w:val="-4"/>
          <w:sz w:val="24"/>
          <w:szCs w:val="24"/>
        </w:rPr>
        <w:br/>
      </w:r>
      <w:r w:rsidRPr="007D3FA8">
        <w:rPr>
          <w:rFonts w:ascii="Times New Roman" w:eastAsia="Times New Roman" w:hAnsi="Times New Roman" w:cs="Times New Roman"/>
          <w:sz w:val="24"/>
          <w:szCs w:val="24"/>
        </w:rPr>
        <w:t>были определены;</w:t>
      </w:r>
    </w:p>
    <w:p w:rsidR="00387CAA" w:rsidRPr="007D3FA8" w:rsidRDefault="00387CAA" w:rsidP="00387CAA">
      <w:pPr>
        <w:widowControl w:val="0"/>
        <w:numPr>
          <w:ilvl w:val="0"/>
          <w:numId w:val="2"/>
        </w:numPr>
        <w:shd w:val="clear" w:color="auto" w:fill="FFFFFF"/>
        <w:tabs>
          <w:tab w:val="left" w:pos="163"/>
        </w:tabs>
        <w:autoSpaceDE w:val="0"/>
        <w:autoSpaceDN w:val="0"/>
        <w:adjustRightInd w:val="0"/>
        <w:spacing w:after="0" w:line="307" w:lineRule="exact"/>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10"/>
          <w:sz w:val="24"/>
          <w:szCs w:val="24"/>
        </w:rPr>
        <w:t>длительное отсутствие работника по болезни, и в связи, с чем не могли быть</w:t>
      </w:r>
      <w:r w:rsidRPr="007D3FA8">
        <w:rPr>
          <w:rFonts w:ascii="Times New Roman" w:eastAsia="Times New Roman" w:hAnsi="Times New Roman" w:cs="Times New Roman"/>
          <w:spacing w:val="-10"/>
          <w:sz w:val="24"/>
          <w:szCs w:val="24"/>
        </w:rPr>
        <w:br/>
      </w:r>
      <w:r w:rsidRPr="007D3FA8">
        <w:rPr>
          <w:rFonts w:ascii="Times New Roman" w:eastAsia="Times New Roman" w:hAnsi="Times New Roman" w:cs="Times New Roman"/>
          <w:spacing w:val="-5"/>
          <w:sz w:val="24"/>
          <w:szCs w:val="24"/>
        </w:rPr>
        <w:t>осуществлены дополнительные работы, определенные в доплатах, или</w:t>
      </w:r>
      <w:r w:rsidRPr="007D3FA8">
        <w:rPr>
          <w:rFonts w:ascii="Times New Roman" w:eastAsia="Times New Roman" w:hAnsi="Times New Roman" w:cs="Times New Roman"/>
          <w:spacing w:val="-5"/>
          <w:sz w:val="24"/>
          <w:szCs w:val="24"/>
        </w:rPr>
        <w:br/>
      </w:r>
      <w:r w:rsidRPr="007D3FA8">
        <w:rPr>
          <w:rFonts w:ascii="Times New Roman" w:eastAsia="Times New Roman" w:hAnsi="Times New Roman" w:cs="Times New Roman"/>
          <w:spacing w:val="-9"/>
          <w:sz w:val="24"/>
          <w:szCs w:val="24"/>
        </w:rPr>
        <w:t>отсутствие работника повлияло на результативность работы;</w:t>
      </w:r>
      <w:r w:rsidRPr="007D3FA8">
        <w:rPr>
          <w:rFonts w:ascii="Times New Roman" w:eastAsia="Times New Roman" w:hAnsi="Times New Roman" w:cs="Times New Roman"/>
          <w:spacing w:val="-11"/>
          <w:sz w:val="24"/>
          <w:szCs w:val="24"/>
        </w:rPr>
        <w:t xml:space="preserve"> </w:t>
      </w:r>
      <w:proofErr w:type="gramStart"/>
      <w:r w:rsidRPr="007D3FA8">
        <w:rPr>
          <w:rFonts w:ascii="Times New Roman" w:eastAsia="Times New Roman" w:hAnsi="Times New Roman" w:cs="Times New Roman"/>
          <w:spacing w:val="-11"/>
          <w:sz w:val="24"/>
          <w:szCs w:val="24"/>
        </w:rPr>
        <w:t>не выполнения</w:t>
      </w:r>
      <w:proofErr w:type="gramEnd"/>
      <w:r w:rsidRPr="007D3FA8">
        <w:rPr>
          <w:rFonts w:ascii="Times New Roman" w:eastAsia="Times New Roman" w:hAnsi="Times New Roman" w:cs="Times New Roman"/>
          <w:spacing w:val="-11"/>
          <w:sz w:val="24"/>
          <w:szCs w:val="24"/>
        </w:rPr>
        <w:t xml:space="preserve"> возложенных обязанностей;</w:t>
      </w:r>
    </w:p>
    <w:p w:rsidR="00387CAA" w:rsidRPr="007D3FA8" w:rsidRDefault="00387CAA" w:rsidP="00387CAA">
      <w:pPr>
        <w:widowControl w:val="0"/>
        <w:numPr>
          <w:ilvl w:val="0"/>
          <w:numId w:val="2"/>
        </w:numPr>
        <w:shd w:val="clear" w:color="auto" w:fill="FFFFFF"/>
        <w:tabs>
          <w:tab w:val="left" w:pos="163"/>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pacing w:val="-10"/>
          <w:sz w:val="24"/>
          <w:szCs w:val="24"/>
        </w:rPr>
        <w:t>ухудшения качества работы по основной должности;</w:t>
      </w:r>
    </w:p>
    <w:p w:rsidR="00387CAA" w:rsidRPr="007D3FA8" w:rsidRDefault="00387CAA" w:rsidP="00387CAA">
      <w:pPr>
        <w:widowControl w:val="0"/>
        <w:numPr>
          <w:ilvl w:val="0"/>
          <w:numId w:val="2"/>
        </w:numPr>
        <w:shd w:val="clear" w:color="auto" w:fill="FFFFFF"/>
        <w:tabs>
          <w:tab w:val="left" w:pos="163"/>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pacing w:val="-10"/>
          <w:sz w:val="24"/>
          <w:szCs w:val="24"/>
        </w:rPr>
        <w:t>в связи с изменением (облегчением) условий труда;</w:t>
      </w:r>
    </w:p>
    <w:p w:rsidR="00387CAA" w:rsidRPr="007D3FA8" w:rsidRDefault="00387CAA" w:rsidP="00387CAA">
      <w:pPr>
        <w:widowControl w:val="0"/>
        <w:numPr>
          <w:ilvl w:val="0"/>
          <w:numId w:val="2"/>
        </w:numPr>
        <w:shd w:val="clear" w:color="auto" w:fill="FFFFFF"/>
        <w:tabs>
          <w:tab w:val="left" w:pos="163"/>
        </w:tabs>
        <w:autoSpaceDE w:val="0"/>
        <w:autoSpaceDN w:val="0"/>
        <w:adjustRightInd w:val="0"/>
        <w:spacing w:before="10" w:after="0" w:line="307" w:lineRule="exact"/>
        <w:rPr>
          <w:rFonts w:ascii="Times New Roman" w:eastAsia="Times New Roman" w:hAnsi="Times New Roman" w:cs="Times New Roman"/>
          <w:sz w:val="24"/>
          <w:szCs w:val="24"/>
        </w:rPr>
      </w:pPr>
      <w:proofErr w:type="gramStart"/>
      <w:r w:rsidRPr="007D3FA8">
        <w:rPr>
          <w:rFonts w:ascii="Times New Roman" w:eastAsia="Times New Roman" w:hAnsi="Times New Roman" w:cs="Times New Roman"/>
          <w:spacing w:val="-10"/>
          <w:sz w:val="24"/>
          <w:szCs w:val="24"/>
        </w:rPr>
        <w:t xml:space="preserve">по другим причинам, признанными существенными для принятия решения </w:t>
      </w:r>
      <w:r w:rsidRPr="007D3FA8">
        <w:rPr>
          <w:rFonts w:ascii="Times New Roman" w:eastAsia="Times New Roman" w:hAnsi="Times New Roman" w:cs="Times New Roman"/>
          <w:sz w:val="24"/>
          <w:szCs w:val="24"/>
        </w:rPr>
        <w:t>по уменьшению или отмене доплаты.</w:t>
      </w:r>
      <w:proofErr w:type="gramEnd"/>
    </w:p>
    <w:p w:rsidR="00387CAA" w:rsidRPr="007D3FA8" w:rsidRDefault="00387CAA" w:rsidP="00387CAA">
      <w:pPr>
        <w:widowControl w:val="0"/>
        <w:shd w:val="clear" w:color="auto" w:fill="FFFFFF"/>
        <w:autoSpaceDE w:val="0"/>
        <w:autoSpaceDN w:val="0"/>
        <w:adjustRightInd w:val="0"/>
        <w:spacing w:before="10" w:after="0" w:line="307" w:lineRule="exact"/>
        <w:ind w:firstLine="538"/>
        <w:jc w:val="both"/>
        <w:rPr>
          <w:rFonts w:ascii="Times New Roman" w:eastAsia="Times New Roman" w:hAnsi="Times New Roman" w:cs="Times New Roman"/>
          <w:sz w:val="24"/>
          <w:szCs w:val="24"/>
        </w:rPr>
      </w:pPr>
      <w:r w:rsidRPr="007D3FA8">
        <w:rPr>
          <w:rFonts w:ascii="Times New Roman" w:eastAsia="Times New Roman" w:hAnsi="Times New Roman" w:cs="Times New Roman"/>
          <w:spacing w:val="-7"/>
          <w:sz w:val="24"/>
          <w:szCs w:val="24"/>
        </w:rPr>
        <w:t xml:space="preserve">При отсутствии экономии базовой части оплаты труда </w:t>
      </w:r>
      <w:proofErr w:type="gramStart"/>
      <w:r w:rsidRPr="007D3FA8">
        <w:rPr>
          <w:rFonts w:ascii="Times New Roman" w:eastAsia="Times New Roman" w:hAnsi="Times New Roman" w:cs="Times New Roman"/>
          <w:spacing w:val="-7"/>
          <w:sz w:val="24"/>
          <w:szCs w:val="24"/>
        </w:rPr>
        <w:t xml:space="preserve">все выплаты, </w:t>
      </w:r>
      <w:r w:rsidRPr="007D3FA8">
        <w:rPr>
          <w:rFonts w:ascii="Times New Roman" w:eastAsia="Times New Roman" w:hAnsi="Times New Roman" w:cs="Times New Roman"/>
          <w:spacing w:val="-5"/>
          <w:sz w:val="24"/>
          <w:szCs w:val="24"/>
        </w:rPr>
        <w:t>производимые за счет данного источника финансирования могут</w:t>
      </w:r>
      <w:proofErr w:type="gramEnd"/>
      <w:r w:rsidRPr="007D3FA8">
        <w:rPr>
          <w:rFonts w:ascii="Times New Roman" w:eastAsia="Times New Roman" w:hAnsi="Times New Roman" w:cs="Times New Roman"/>
          <w:spacing w:val="-5"/>
          <w:sz w:val="24"/>
          <w:szCs w:val="24"/>
        </w:rPr>
        <w:t xml:space="preserve"> быть уменьшены, приостановлены либо отменены на определенный срок на </w:t>
      </w:r>
      <w:r w:rsidRPr="007D3FA8">
        <w:rPr>
          <w:rFonts w:ascii="Times New Roman" w:eastAsia="Times New Roman" w:hAnsi="Times New Roman" w:cs="Times New Roman"/>
          <w:sz w:val="24"/>
          <w:szCs w:val="24"/>
        </w:rPr>
        <w:t>основании приказа руководителя учреждения, по согласованию с профсоюзным комитетом.</w:t>
      </w:r>
    </w:p>
    <w:p w:rsidR="00387CAA" w:rsidRPr="007D3FA8" w:rsidRDefault="00387CAA" w:rsidP="00387CAA">
      <w:pPr>
        <w:widowControl w:val="0"/>
        <w:shd w:val="clear" w:color="auto" w:fill="FFFFFF"/>
        <w:tabs>
          <w:tab w:val="left" w:pos="288"/>
        </w:tabs>
        <w:autoSpaceDE w:val="0"/>
        <w:autoSpaceDN w:val="0"/>
        <w:adjustRightInd w:val="0"/>
        <w:spacing w:after="0" w:line="317" w:lineRule="exact"/>
        <w:ind w:left="134" w:right="125"/>
        <w:jc w:val="both"/>
        <w:rPr>
          <w:rFonts w:ascii="Times New Roman" w:eastAsia="Times New Roman" w:hAnsi="Times New Roman" w:cs="Times New Roman"/>
          <w:sz w:val="24"/>
          <w:szCs w:val="24"/>
        </w:rPr>
      </w:pPr>
    </w:p>
    <w:p w:rsidR="003A723B" w:rsidRPr="007D3FA8" w:rsidRDefault="003A723B" w:rsidP="00CD18CF">
      <w:pPr>
        <w:spacing w:line="240" w:lineRule="auto"/>
        <w:jc w:val="center"/>
        <w:rPr>
          <w:rFonts w:ascii="Times New Roman" w:hAnsi="Times New Roman" w:cs="Times New Roman"/>
          <w:b/>
          <w:i/>
          <w:sz w:val="24"/>
          <w:szCs w:val="24"/>
        </w:rPr>
      </w:pPr>
    </w:p>
    <w:p w:rsidR="003A723B" w:rsidRPr="00E93AA6" w:rsidRDefault="003A723B" w:rsidP="00CD18CF">
      <w:pPr>
        <w:spacing w:line="240" w:lineRule="auto"/>
        <w:jc w:val="center"/>
        <w:rPr>
          <w:rFonts w:ascii="Times New Roman" w:hAnsi="Times New Roman" w:cs="Times New Roman"/>
          <w:sz w:val="32"/>
          <w:szCs w:val="32"/>
        </w:rPr>
      </w:pPr>
    </w:p>
    <w:p w:rsidR="003A723B" w:rsidRPr="00E93AA6" w:rsidRDefault="003A723B" w:rsidP="00CD18CF">
      <w:pPr>
        <w:spacing w:line="240" w:lineRule="auto"/>
        <w:jc w:val="center"/>
        <w:rPr>
          <w:rFonts w:ascii="Times New Roman" w:hAnsi="Times New Roman" w:cs="Times New Roman"/>
          <w:sz w:val="28"/>
          <w:szCs w:val="2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Pr="003A723B" w:rsidRDefault="003A723B" w:rsidP="00CD18CF">
      <w:pPr>
        <w:spacing w:line="240" w:lineRule="auto"/>
        <w:jc w:val="center"/>
        <w:rPr>
          <w:rFonts w:ascii="Times New Roman" w:hAnsi="Times New Roman" w:cs="Times New Roman"/>
          <w:b/>
          <w:i/>
          <w:sz w:val="48"/>
          <w:szCs w:val="48"/>
        </w:rPr>
      </w:pPr>
    </w:p>
    <w:sectPr w:rsidR="003A723B" w:rsidRPr="003A723B" w:rsidSect="00387CA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3070B0"/>
    <w:lvl w:ilvl="0">
      <w:numFmt w:val="bullet"/>
      <w:lvlText w:val="*"/>
      <w:lvlJc w:val="left"/>
    </w:lvl>
  </w:abstractNum>
  <w:abstractNum w:abstractNumId="1">
    <w:nsid w:val="37434EEB"/>
    <w:multiLevelType w:val="multilevel"/>
    <w:tmpl w:val="CACC838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
    <w:nsid w:val="3B1258ED"/>
    <w:multiLevelType w:val="singleLevel"/>
    <w:tmpl w:val="46B84DCC"/>
    <w:lvl w:ilvl="0">
      <w:start w:val="4"/>
      <w:numFmt w:val="decimal"/>
      <w:lvlText w:val="1.%1"/>
      <w:legacy w:legacy="1" w:legacySpace="0" w:legacyIndent="653"/>
      <w:lvlJc w:val="left"/>
      <w:rPr>
        <w:rFonts w:ascii="Times New Roman" w:hAnsi="Times New Roman" w:cs="Times New Roman" w:hint="default"/>
      </w:rPr>
    </w:lvl>
  </w:abstractNum>
  <w:abstractNum w:abstractNumId="3">
    <w:nsid w:val="66A50600"/>
    <w:multiLevelType w:val="multilevel"/>
    <w:tmpl w:val="CA6C2560"/>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num w:numId="1">
    <w:abstractNumId w:val="2"/>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CD18CF"/>
    <w:rsid w:val="00163E72"/>
    <w:rsid w:val="00245446"/>
    <w:rsid w:val="00387CAA"/>
    <w:rsid w:val="0039415B"/>
    <w:rsid w:val="003A723B"/>
    <w:rsid w:val="007D3FA8"/>
    <w:rsid w:val="00C262C8"/>
    <w:rsid w:val="00CD18CF"/>
    <w:rsid w:val="00D16DA2"/>
    <w:rsid w:val="00E9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8CF"/>
    <w:pPr>
      <w:spacing w:after="0" w:line="240" w:lineRule="auto"/>
    </w:pPr>
  </w:style>
  <w:style w:type="paragraph" w:styleId="a4">
    <w:name w:val="Balloon Text"/>
    <w:basedOn w:val="a"/>
    <w:link w:val="a5"/>
    <w:uiPriority w:val="99"/>
    <w:semiHidden/>
    <w:unhideWhenUsed/>
    <w:rsid w:val="00387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7CAA"/>
    <w:rPr>
      <w:rFonts w:ascii="Tahoma" w:hAnsi="Tahoma" w:cs="Tahoma"/>
      <w:sz w:val="16"/>
      <w:szCs w:val="16"/>
    </w:rPr>
  </w:style>
  <w:style w:type="paragraph" w:styleId="a6">
    <w:name w:val="List Paragraph"/>
    <w:basedOn w:val="a"/>
    <w:uiPriority w:val="34"/>
    <w:qFormat/>
    <w:rsid w:val="007D3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Star</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солнышко</cp:lastModifiedBy>
  <cp:revision>8</cp:revision>
  <cp:lastPrinted>2016-07-07T06:59:00Z</cp:lastPrinted>
  <dcterms:created xsi:type="dcterms:W3CDTF">2011-12-12T08:15:00Z</dcterms:created>
  <dcterms:modified xsi:type="dcterms:W3CDTF">2016-07-07T06:59:00Z</dcterms:modified>
</cp:coreProperties>
</file>