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242" w:rsidRPr="00FA646A" w:rsidRDefault="00F10242">
      <w:pPr>
        <w:shd w:val="clear" w:color="auto" w:fill="FFFFFF"/>
        <w:spacing w:line="259" w:lineRule="exact"/>
        <w:ind w:left="6490"/>
        <w:jc w:val="right"/>
        <w:rPr>
          <w:spacing w:val="-6"/>
          <w:sz w:val="26"/>
          <w:szCs w:val="26"/>
        </w:rPr>
      </w:pPr>
      <w:r w:rsidRPr="00FA646A">
        <w:rPr>
          <w:spacing w:val="-6"/>
          <w:sz w:val="26"/>
          <w:szCs w:val="26"/>
        </w:rPr>
        <w:t xml:space="preserve">Приложение № </w:t>
      </w:r>
      <w:r w:rsidR="004D71E4">
        <w:rPr>
          <w:spacing w:val="-6"/>
          <w:sz w:val="26"/>
          <w:szCs w:val="26"/>
        </w:rPr>
        <w:t>1</w:t>
      </w:r>
      <w:bookmarkStart w:id="0" w:name="_GoBack"/>
      <w:bookmarkEnd w:id="0"/>
      <w:r w:rsidRPr="00FA646A">
        <w:rPr>
          <w:spacing w:val="-6"/>
          <w:sz w:val="26"/>
          <w:szCs w:val="26"/>
        </w:rPr>
        <w:t>__</w:t>
      </w:r>
    </w:p>
    <w:p w:rsidR="00AA0F4C" w:rsidRPr="00FA646A" w:rsidRDefault="00203E6F">
      <w:pPr>
        <w:shd w:val="clear" w:color="auto" w:fill="FFFFFF"/>
        <w:spacing w:line="259" w:lineRule="exact"/>
        <w:ind w:left="6490"/>
        <w:jc w:val="right"/>
      </w:pPr>
      <w:r w:rsidRPr="00FA646A">
        <w:rPr>
          <w:spacing w:val="-6"/>
          <w:sz w:val="26"/>
          <w:szCs w:val="26"/>
        </w:rPr>
        <w:t xml:space="preserve"> </w:t>
      </w:r>
      <w:r w:rsidRPr="00FA646A">
        <w:rPr>
          <w:spacing w:val="-14"/>
          <w:sz w:val="26"/>
          <w:szCs w:val="26"/>
        </w:rPr>
        <w:t>к коллективному договору</w:t>
      </w:r>
    </w:p>
    <w:p w:rsidR="00AA0F4C" w:rsidRPr="00FA646A" w:rsidRDefault="00203E6F">
      <w:pPr>
        <w:shd w:val="clear" w:color="auto" w:fill="FFFFFF"/>
        <w:spacing w:before="19"/>
        <w:jc w:val="right"/>
      </w:pPr>
      <w:r w:rsidRPr="00FA646A">
        <w:rPr>
          <w:spacing w:val="-12"/>
          <w:sz w:val="26"/>
          <w:szCs w:val="26"/>
        </w:rPr>
        <w:t>МБДОУ «Крапивинский детский сад</w:t>
      </w:r>
    </w:p>
    <w:p w:rsidR="00AA0F4C" w:rsidRPr="00FA646A" w:rsidRDefault="00203E6F">
      <w:pPr>
        <w:shd w:val="clear" w:color="auto" w:fill="FFFFFF"/>
        <w:spacing w:before="10"/>
        <w:jc w:val="right"/>
      </w:pPr>
      <w:r w:rsidRPr="00FA646A">
        <w:rPr>
          <w:spacing w:val="-15"/>
          <w:sz w:val="26"/>
          <w:szCs w:val="26"/>
        </w:rPr>
        <w:t>№ 1 «Солнышко»</w:t>
      </w:r>
    </w:p>
    <w:p w:rsidR="00AA0F4C" w:rsidRPr="00FA646A" w:rsidRDefault="00203E6F" w:rsidP="00F10242">
      <w:pPr>
        <w:shd w:val="clear" w:color="auto" w:fill="FFFFFF"/>
        <w:spacing w:before="509" w:line="317" w:lineRule="exact"/>
        <w:ind w:left="1085" w:right="1498" w:firstLine="1805"/>
        <w:jc w:val="center"/>
        <w:rPr>
          <w:b/>
          <w:bCs/>
          <w:sz w:val="26"/>
          <w:szCs w:val="26"/>
        </w:rPr>
      </w:pPr>
      <w:r w:rsidRPr="00FA646A">
        <w:rPr>
          <w:b/>
          <w:bCs/>
          <w:sz w:val="26"/>
          <w:szCs w:val="26"/>
        </w:rPr>
        <w:t>Положение об оплате труда работников муниципального бюджетного дошкольного</w:t>
      </w:r>
    </w:p>
    <w:p w:rsidR="00AA0F4C" w:rsidRPr="00FA646A" w:rsidRDefault="00203E6F" w:rsidP="00F10242">
      <w:pPr>
        <w:shd w:val="clear" w:color="auto" w:fill="FFFFFF"/>
        <w:spacing w:line="317" w:lineRule="exact"/>
        <w:ind w:left="883" w:right="998" w:firstLine="2611"/>
        <w:jc w:val="center"/>
      </w:pPr>
      <w:r w:rsidRPr="00FA646A">
        <w:rPr>
          <w:b/>
          <w:bCs/>
          <w:sz w:val="26"/>
          <w:szCs w:val="26"/>
        </w:rPr>
        <w:t>образовательного учреждения «Крапивинский детский сад №1 «Солнышко»</w:t>
      </w:r>
    </w:p>
    <w:p w:rsidR="00AA0F4C" w:rsidRPr="00FA646A" w:rsidRDefault="00203E6F">
      <w:pPr>
        <w:shd w:val="clear" w:color="auto" w:fill="FFFFFF"/>
        <w:spacing w:before="317"/>
        <w:ind w:left="3350"/>
      </w:pPr>
      <w:r w:rsidRPr="00FA646A">
        <w:rPr>
          <w:b/>
          <w:bCs/>
          <w:sz w:val="26"/>
          <w:szCs w:val="26"/>
          <w:lang w:val="en-US"/>
        </w:rPr>
        <w:t>I</w:t>
      </w:r>
      <w:r w:rsidRPr="00FA646A">
        <w:rPr>
          <w:b/>
          <w:bCs/>
          <w:sz w:val="26"/>
          <w:szCs w:val="26"/>
        </w:rPr>
        <w:t>. Общие положения</w:t>
      </w:r>
    </w:p>
    <w:p w:rsidR="00AA0F4C" w:rsidRPr="00FA646A" w:rsidRDefault="00203E6F" w:rsidP="00147BD4">
      <w:pPr>
        <w:shd w:val="clear" w:color="auto" w:fill="FFFFFF"/>
        <w:spacing w:before="298" w:line="276" w:lineRule="auto"/>
        <w:ind w:right="451"/>
        <w:jc w:val="both"/>
        <w:rPr>
          <w:sz w:val="28"/>
          <w:szCs w:val="28"/>
        </w:rPr>
      </w:pPr>
      <w:r w:rsidRPr="00FA646A">
        <w:rPr>
          <w:sz w:val="28"/>
          <w:szCs w:val="28"/>
        </w:rPr>
        <w:t xml:space="preserve">1.1. </w:t>
      </w:r>
      <w:proofErr w:type="gramStart"/>
      <w:r w:rsidRPr="00FA646A">
        <w:rPr>
          <w:sz w:val="28"/>
          <w:szCs w:val="28"/>
        </w:rPr>
        <w:t xml:space="preserve">Положение об оплате труда работников муниципального бюджетного дошкольного образовательного учреждения «Крапивинский детский сад №1 «Солнышко» (далее - Положение) разработано в соответствии со статьей 144 Трудового кодекса Российской Федерации, постановлением коллегии Администрации Кемеровской области от </w:t>
      </w:r>
      <w:r w:rsidRPr="00FA646A">
        <w:rPr>
          <w:spacing w:val="16"/>
          <w:sz w:val="28"/>
          <w:szCs w:val="28"/>
        </w:rPr>
        <w:t>16.12.2010</w:t>
      </w:r>
      <w:r w:rsidRPr="00FA646A">
        <w:rPr>
          <w:sz w:val="28"/>
          <w:szCs w:val="28"/>
        </w:rPr>
        <w:t xml:space="preserve"> №551 «О введении новых систем оплаты труда работников государственных учреждений Кемеровской области», Положением об оплате труда работников муниципальных бюджетных образовательных учреждений Крапивинского муниципального района.</w:t>
      </w:r>
      <w:proofErr w:type="gramEnd"/>
    </w:p>
    <w:p w:rsidR="00AA0F4C" w:rsidRPr="00FA646A" w:rsidRDefault="00203E6F" w:rsidP="00147BD4">
      <w:pPr>
        <w:shd w:val="clear" w:color="auto" w:fill="FFFFFF"/>
        <w:tabs>
          <w:tab w:val="left" w:pos="1421"/>
        </w:tabs>
        <w:spacing w:line="276" w:lineRule="auto"/>
        <w:ind w:left="10" w:firstLine="749"/>
        <w:rPr>
          <w:sz w:val="28"/>
          <w:szCs w:val="28"/>
        </w:rPr>
      </w:pPr>
      <w:r w:rsidRPr="00FA646A">
        <w:rPr>
          <w:spacing w:val="-17"/>
          <w:sz w:val="28"/>
          <w:szCs w:val="28"/>
        </w:rPr>
        <w:t>1.2.</w:t>
      </w:r>
      <w:r w:rsidRPr="00FA646A">
        <w:rPr>
          <w:sz w:val="28"/>
          <w:szCs w:val="28"/>
        </w:rPr>
        <w:tab/>
        <w:t>Настоящее Положение разработано в целях сохранения</w:t>
      </w:r>
      <w:r w:rsidRPr="00FA646A">
        <w:rPr>
          <w:sz w:val="28"/>
          <w:szCs w:val="28"/>
        </w:rPr>
        <w:br/>
        <w:t>отраслевых особенностей, связанных с условиями оплаты труда,</w:t>
      </w:r>
      <w:r w:rsidRPr="00FA646A">
        <w:rPr>
          <w:sz w:val="28"/>
          <w:szCs w:val="28"/>
        </w:rPr>
        <w:br/>
        <w:t>применяемыми при исчислении заработной платы работников МБДОУ</w:t>
      </w:r>
      <w:r w:rsidRPr="00FA646A">
        <w:rPr>
          <w:sz w:val="28"/>
          <w:szCs w:val="28"/>
        </w:rPr>
        <w:br/>
        <w:t>«Крапивинский      детский      сад     №      1      «Солнышко»      реализующих</w:t>
      </w:r>
      <w:r w:rsidRPr="00FA646A">
        <w:rPr>
          <w:sz w:val="28"/>
          <w:szCs w:val="28"/>
        </w:rPr>
        <w:br/>
        <w:t>общеобразовательные, дополнительные образовательные программы,</w:t>
      </w:r>
      <w:r w:rsidRPr="00FA646A">
        <w:rPr>
          <w:sz w:val="28"/>
          <w:szCs w:val="28"/>
        </w:rPr>
        <w:br/>
        <w:t>находящихся в ведении Крапивинского муниципального района (далее -</w:t>
      </w:r>
      <w:r w:rsidRPr="00FA646A">
        <w:rPr>
          <w:sz w:val="28"/>
          <w:szCs w:val="28"/>
        </w:rPr>
        <w:br/>
        <w:t>учреждения).</w:t>
      </w:r>
    </w:p>
    <w:p w:rsidR="00AA0F4C" w:rsidRPr="00FA646A" w:rsidRDefault="00203E6F" w:rsidP="00147BD4">
      <w:pPr>
        <w:shd w:val="clear" w:color="auto" w:fill="FFFFFF"/>
        <w:tabs>
          <w:tab w:val="left" w:pos="1190"/>
        </w:tabs>
        <w:spacing w:line="276" w:lineRule="auto"/>
        <w:ind w:left="19" w:right="499" w:firstLine="749"/>
        <w:jc w:val="both"/>
        <w:rPr>
          <w:sz w:val="28"/>
          <w:szCs w:val="28"/>
        </w:rPr>
      </w:pPr>
      <w:r w:rsidRPr="00FA646A">
        <w:rPr>
          <w:spacing w:val="-22"/>
          <w:sz w:val="28"/>
          <w:szCs w:val="28"/>
        </w:rPr>
        <w:t>1.3.</w:t>
      </w:r>
      <w:r w:rsidRPr="00FA646A">
        <w:rPr>
          <w:sz w:val="28"/>
          <w:szCs w:val="28"/>
        </w:rPr>
        <w:tab/>
        <w:t>Система оплаты труда работников МБДОУ «Крапивинский детский</w:t>
      </w:r>
      <w:r w:rsidRPr="00FA646A">
        <w:rPr>
          <w:sz w:val="28"/>
          <w:szCs w:val="28"/>
        </w:rPr>
        <w:br/>
        <w:t>сад № 1 «Солнышко» (далее - работники) устанавливается с учетом:</w:t>
      </w:r>
    </w:p>
    <w:p w:rsidR="00AA0F4C" w:rsidRPr="00FA646A" w:rsidRDefault="00203E6F" w:rsidP="00147BD4">
      <w:pPr>
        <w:shd w:val="clear" w:color="auto" w:fill="FFFFFF"/>
        <w:spacing w:before="96" w:line="276" w:lineRule="auto"/>
        <w:ind w:left="29" w:right="998" w:firstLine="749"/>
        <w:rPr>
          <w:sz w:val="28"/>
          <w:szCs w:val="28"/>
        </w:rPr>
      </w:pPr>
      <w:r w:rsidRPr="00FA646A">
        <w:rPr>
          <w:sz w:val="28"/>
          <w:szCs w:val="28"/>
        </w:rPr>
        <w:t>1)    единого тарифно-квалификационного справочника работ и профессий рабочих;</w:t>
      </w:r>
    </w:p>
    <w:p w:rsidR="00AA0F4C" w:rsidRPr="00FA646A" w:rsidRDefault="00203E6F" w:rsidP="00147BD4">
      <w:pPr>
        <w:shd w:val="clear" w:color="auto" w:fill="FFFFFF"/>
        <w:tabs>
          <w:tab w:val="left" w:pos="1430"/>
        </w:tabs>
        <w:spacing w:line="276" w:lineRule="auto"/>
        <w:ind w:left="10" w:right="1498" w:firstLine="682"/>
        <w:rPr>
          <w:sz w:val="28"/>
          <w:szCs w:val="28"/>
        </w:rPr>
      </w:pPr>
      <w:r w:rsidRPr="00FA646A">
        <w:rPr>
          <w:spacing w:val="-5"/>
          <w:sz w:val="28"/>
          <w:szCs w:val="28"/>
        </w:rPr>
        <w:t>2)</w:t>
      </w:r>
      <w:r w:rsidRPr="00FA646A">
        <w:rPr>
          <w:sz w:val="28"/>
          <w:szCs w:val="28"/>
        </w:rPr>
        <w:tab/>
        <w:t>единого квалификационного справочника должностей</w:t>
      </w:r>
      <w:r w:rsidRPr="00FA646A">
        <w:rPr>
          <w:sz w:val="28"/>
          <w:szCs w:val="28"/>
        </w:rPr>
        <w:br/>
        <w:t>руководителей, специалистов и служащих;</w:t>
      </w:r>
    </w:p>
    <w:p w:rsidR="00AA0F4C" w:rsidRPr="00FA646A" w:rsidRDefault="00203E6F" w:rsidP="00147BD4">
      <w:pPr>
        <w:numPr>
          <w:ilvl w:val="0"/>
          <w:numId w:val="1"/>
        </w:numPr>
        <w:shd w:val="clear" w:color="auto" w:fill="FFFFFF"/>
        <w:tabs>
          <w:tab w:val="left" w:pos="998"/>
        </w:tabs>
        <w:spacing w:line="276" w:lineRule="auto"/>
        <w:ind w:left="691"/>
        <w:rPr>
          <w:spacing w:val="-12"/>
          <w:sz w:val="28"/>
          <w:szCs w:val="28"/>
        </w:rPr>
      </w:pPr>
      <w:r w:rsidRPr="00FA646A">
        <w:rPr>
          <w:sz w:val="28"/>
          <w:szCs w:val="28"/>
        </w:rPr>
        <w:t>государственных гарантий по оплате труда;</w:t>
      </w:r>
    </w:p>
    <w:p w:rsidR="00AA0F4C" w:rsidRPr="00FA646A" w:rsidRDefault="00203E6F" w:rsidP="00147BD4">
      <w:pPr>
        <w:numPr>
          <w:ilvl w:val="0"/>
          <w:numId w:val="1"/>
        </w:numPr>
        <w:shd w:val="clear" w:color="auto" w:fill="FFFFFF"/>
        <w:tabs>
          <w:tab w:val="left" w:pos="998"/>
        </w:tabs>
        <w:spacing w:line="276" w:lineRule="auto"/>
        <w:ind w:left="691"/>
        <w:rPr>
          <w:spacing w:val="-5"/>
          <w:sz w:val="28"/>
          <w:szCs w:val="28"/>
        </w:rPr>
      </w:pPr>
      <w:r w:rsidRPr="00FA646A">
        <w:rPr>
          <w:sz w:val="28"/>
          <w:szCs w:val="28"/>
        </w:rPr>
        <w:t>перечня видов выплат компенсационного характера;</w:t>
      </w:r>
    </w:p>
    <w:p w:rsidR="00AA0F4C" w:rsidRPr="00FA646A" w:rsidRDefault="00203E6F" w:rsidP="00147BD4">
      <w:pPr>
        <w:numPr>
          <w:ilvl w:val="0"/>
          <w:numId w:val="1"/>
        </w:numPr>
        <w:shd w:val="clear" w:color="auto" w:fill="FFFFFF"/>
        <w:tabs>
          <w:tab w:val="left" w:pos="998"/>
        </w:tabs>
        <w:spacing w:line="276" w:lineRule="auto"/>
        <w:ind w:left="691"/>
        <w:rPr>
          <w:spacing w:val="-12"/>
          <w:sz w:val="28"/>
          <w:szCs w:val="28"/>
        </w:rPr>
      </w:pPr>
      <w:r w:rsidRPr="00FA646A">
        <w:rPr>
          <w:sz w:val="28"/>
          <w:szCs w:val="28"/>
        </w:rPr>
        <w:t>перечня видов выплат стимулирующего характера;</w:t>
      </w:r>
    </w:p>
    <w:p w:rsidR="00AA0F4C" w:rsidRPr="00FA646A" w:rsidRDefault="00203E6F" w:rsidP="00147BD4">
      <w:pPr>
        <w:numPr>
          <w:ilvl w:val="0"/>
          <w:numId w:val="2"/>
        </w:numPr>
        <w:shd w:val="clear" w:color="auto" w:fill="FFFFFF"/>
        <w:tabs>
          <w:tab w:val="left" w:pos="998"/>
        </w:tabs>
        <w:spacing w:line="276" w:lineRule="auto"/>
        <w:ind w:left="10" w:right="461" w:firstLine="682"/>
        <w:jc w:val="both"/>
        <w:rPr>
          <w:spacing w:val="-7"/>
          <w:sz w:val="28"/>
          <w:szCs w:val="28"/>
        </w:rPr>
      </w:pPr>
      <w:r w:rsidRPr="00FA646A">
        <w:rPr>
          <w:sz w:val="28"/>
          <w:szCs w:val="28"/>
        </w:rPr>
        <w:t xml:space="preserve">положения об установлении новых </w:t>
      </w:r>
      <w:proofErr w:type="gramStart"/>
      <w:r w:rsidRPr="00FA646A">
        <w:rPr>
          <w:sz w:val="28"/>
          <w:szCs w:val="28"/>
        </w:rPr>
        <w:t>систем оплаты труда работников государственных учреждений Кемеровской</w:t>
      </w:r>
      <w:proofErr w:type="gramEnd"/>
      <w:r w:rsidRPr="00FA646A">
        <w:rPr>
          <w:sz w:val="28"/>
          <w:szCs w:val="28"/>
        </w:rPr>
        <w:t xml:space="preserve"> области, утвержденного Коллегией Администрации Кемеровской области;</w:t>
      </w:r>
    </w:p>
    <w:p w:rsidR="00AA0F4C" w:rsidRPr="00FA646A" w:rsidRDefault="00203E6F" w:rsidP="00147BD4">
      <w:pPr>
        <w:shd w:val="clear" w:color="auto" w:fill="FFFFFF"/>
        <w:tabs>
          <w:tab w:val="left" w:pos="1123"/>
        </w:tabs>
        <w:spacing w:line="276" w:lineRule="auto"/>
        <w:ind w:left="10" w:right="998" w:firstLine="720"/>
        <w:rPr>
          <w:sz w:val="28"/>
          <w:szCs w:val="28"/>
        </w:rPr>
      </w:pPr>
      <w:r w:rsidRPr="00FA646A">
        <w:rPr>
          <w:spacing w:val="-18"/>
          <w:sz w:val="28"/>
          <w:szCs w:val="28"/>
        </w:rPr>
        <w:lastRenderedPageBreak/>
        <w:t>7)</w:t>
      </w:r>
      <w:r w:rsidRPr="00FA646A">
        <w:rPr>
          <w:sz w:val="28"/>
          <w:szCs w:val="28"/>
        </w:rPr>
        <w:tab/>
        <w:t>единых рекомендаций Российской трехсторонней комиссии по</w:t>
      </w:r>
      <w:r w:rsidRPr="00FA646A">
        <w:rPr>
          <w:sz w:val="28"/>
          <w:szCs w:val="28"/>
        </w:rPr>
        <w:br/>
        <w:t>регулированию социально-трудовых отношений;</w:t>
      </w:r>
    </w:p>
    <w:p w:rsidR="00AA0F4C" w:rsidRPr="00FA646A" w:rsidRDefault="00203E6F" w:rsidP="00147BD4">
      <w:pPr>
        <w:shd w:val="clear" w:color="auto" w:fill="FFFFFF"/>
        <w:tabs>
          <w:tab w:val="left" w:pos="1018"/>
        </w:tabs>
        <w:spacing w:line="276" w:lineRule="auto"/>
        <w:ind w:left="730"/>
        <w:rPr>
          <w:sz w:val="28"/>
          <w:szCs w:val="28"/>
        </w:rPr>
      </w:pPr>
      <w:r w:rsidRPr="00FA646A">
        <w:rPr>
          <w:spacing w:val="-18"/>
          <w:sz w:val="28"/>
          <w:szCs w:val="28"/>
        </w:rPr>
        <w:t>8)</w:t>
      </w:r>
      <w:r w:rsidRPr="00FA646A">
        <w:rPr>
          <w:sz w:val="28"/>
          <w:szCs w:val="28"/>
        </w:rPr>
        <w:tab/>
        <w:t>согласования с выборным профсоюзным органом.</w:t>
      </w:r>
    </w:p>
    <w:p w:rsidR="00F10242" w:rsidRPr="00FA646A" w:rsidRDefault="00203E6F" w:rsidP="00147BD4">
      <w:pPr>
        <w:shd w:val="clear" w:color="auto" w:fill="FFFFFF"/>
        <w:tabs>
          <w:tab w:val="left" w:pos="1277"/>
        </w:tabs>
        <w:spacing w:line="276" w:lineRule="auto"/>
        <w:ind w:left="10" w:firstLine="758"/>
        <w:rPr>
          <w:sz w:val="28"/>
          <w:szCs w:val="28"/>
        </w:rPr>
      </w:pPr>
      <w:r w:rsidRPr="00FA646A">
        <w:rPr>
          <w:spacing w:val="-22"/>
          <w:sz w:val="28"/>
          <w:szCs w:val="28"/>
        </w:rPr>
        <w:t>1.4.</w:t>
      </w:r>
      <w:r w:rsidRPr="00FA646A">
        <w:rPr>
          <w:sz w:val="28"/>
          <w:szCs w:val="28"/>
        </w:rPr>
        <w:tab/>
        <w:t>Объем бюджетных ассигнований на оплату труда работников,</w:t>
      </w:r>
      <w:r w:rsidRPr="00FA646A">
        <w:rPr>
          <w:sz w:val="28"/>
          <w:szCs w:val="28"/>
        </w:rPr>
        <w:br/>
        <w:t>предусматриваемый соответствующим главным распорядителем средств</w:t>
      </w:r>
      <w:r w:rsidRPr="00FA646A">
        <w:rPr>
          <w:sz w:val="28"/>
          <w:szCs w:val="28"/>
        </w:rPr>
        <w:br/>
        <w:t>областного бюджета в бюджете Кемеровской области и бюджетах</w:t>
      </w:r>
      <w:r w:rsidRPr="00FA646A">
        <w:rPr>
          <w:sz w:val="28"/>
          <w:szCs w:val="28"/>
        </w:rPr>
        <w:br/>
        <w:t xml:space="preserve">муниципальных внебюджетных фондов, может быть уменьшен только </w:t>
      </w:r>
      <w:proofErr w:type="gramStart"/>
      <w:r w:rsidRPr="00FA646A">
        <w:rPr>
          <w:sz w:val="28"/>
          <w:szCs w:val="28"/>
        </w:rPr>
        <w:t>при</w:t>
      </w:r>
      <w:proofErr w:type="gramEnd"/>
    </w:p>
    <w:p w:rsidR="00F10242" w:rsidRPr="00F10242" w:rsidRDefault="00F10242" w:rsidP="00147BD4">
      <w:pPr>
        <w:shd w:val="clear" w:color="auto" w:fill="FFFFFF"/>
        <w:spacing w:line="276" w:lineRule="auto"/>
        <w:ind w:left="19" w:right="-291"/>
        <w:rPr>
          <w:sz w:val="28"/>
          <w:szCs w:val="28"/>
        </w:rPr>
      </w:pPr>
      <w:proofErr w:type="gramStart"/>
      <w:r w:rsidRPr="00F10242">
        <w:rPr>
          <w:spacing w:val="-2"/>
          <w:sz w:val="28"/>
          <w:szCs w:val="28"/>
        </w:rPr>
        <w:t>условии</w:t>
      </w:r>
      <w:proofErr w:type="gramEnd"/>
      <w:r w:rsidRPr="00F10242">
        <w:rPr>
          <w:spacing w:val="-2"/>
          <w:sz w:val="28"/>
          <w:szCs w:val="28"/>
        </w:rPr>
        <w:t xml:space="preserve">     уменьшения     объема     предоставляемых   муниципальными </w:t>
      </w:r>
      <w:r w:rsidRPr="00F10242">
        <w:rPr>
          <w:sz w:val="28"/>
          <w:szCs w:val="28"/>
        </w:rPr>
        <w:t>учреждениями муниципальных услуг.</w:t>
      </w:r>
    </w:p>
    <w:p w:rsidR="00F10242" w:rsidRPr="00F10242" w:rsidRDefault="00F10242" w:rsidP="00147BD4">
      <w:pPr>
        <w:shd w:val="clear" w:color="auto" w:fill="FFFFFF"/>
        <w:spacing w:before="10" w:line="276" w:lineRule="auto"/>
        <w:ind w:left="19" w:right="10" w:firstLine="730"/>
        <w:jc w:val="both"/>
        <w:rPr>
          <w:sz w:val="28"/>
          <w:szCs w:val="28"/>
        </w:rPr>
      </w:pPr>
      <w:r w:rsidRPr="00F10242">
        <w:rPr>
          <w:spacing w:val="-2"/>
          <w:sz w:val="28"/>
          <w:szCs w:val="28"/>
        </w:rPr>
        <w:t>1.5. Условия оплаты труда работников учреждения (далее - условия оплаты труда), включают размеры окладов (должностных окладов), ставок заработной платы, выплат компенсационного и стимулирующего характера.</w:t>
      </w:r>
    </w:p>
    <w:p w:rsidR="00F10242" w:rsidRPr="00F10242" w:rsidRDefault="00F10242" w:rsidP="00147BD4">
      <w:pPr>
        <w:shd w:val="clear" w:color="auto" w:fill="FFFFFF"/>
        <w:spacing w:line="276" w:lineRule="auto"/>
        <w:ind w:left="19" w:firstLine="701"/>
        <w:jc w:val="both"/>
        <w:rPr>
          <w:sz w:val="28"/>
          <w:szCs w:val="28"/>
        </w:rPr>
      </w:pPr>
      <w:r w:rsidRPr="00F10242">
        <w:rPr>
          <w:spacing w:val="-3"/>
          <w:sz w:val="28"/>
          <w:szCs w:val="28"/>
        </w:rPr>
        <w:t xml:space="preserve">Условия оплаты труда, включая размер оклада (должностного оклада), </w:t>
      </w:r>
      <w:r w:rsidRPr="00F10242">
        <w:rPr>
          <w:sz w:val="28"/>
          <w:szCs w:val="28"/>
        </w:rPr>
        <w:t xml:space="preserve">ставки заработной платы работника, повышающие коэффициенты к окладам, ставкам заработной платы и иные выплаты стимулирующего </w:t>
      </w:r>
      <w:r w:rsidRPr="00F10242">
        <w:rPr>
          <w:spacing w:val="-2"/>
          <w:sz w:val="28"/>
          <w:szCs w:val="28"/>
        </w:rPr>
        <w:t xml:space="preserve">характера, выплаты компенсационного характера, являются обязательными </w:t>
      </w:r>
      <w:r w:rsidRPr="00F10242">
        <w:rPr>
          <w:spacing w:val="-3"/>
          <w:sz w:val="28"/>
          <w:szCs w:val="28"/>
        </w:rPr>
        <w:t xml:space="preserve">для включения в трудовой договор или в дополнительное соглашение между </w:t>
      </w:r>
      <w:r w:rsidRPr="00F10242">
        <w:rPr>
          <w:sz w:val="28"/>
          <w:szCs w:val="28"/>
        </w:rPr>
        <w:t>работодателем и работником.</w:t>
      </w:r>
    </w:p>
    <w:p w:rsidR="00F10242" w:rsidRPr="00F10242" w:rsidRDefault="00F10242" w:rsidP="00147BD4">
      <w:pPr>
        <w:shd w:val="clear" w:color="auto" w:fill="FFFFFF"/>
        <w:spacing w:line="276" w:lineRule="auto"/>
        <w:ind w:left="10" w:firstLine="787"/>
        <w:jc w:val="both"/>
        <w:rPr>
          <w:sz w:val="28"/>
          <w:szCs w:val="28"/>
        </w:rPr>
      </w:pPr>
      <w:r w:rsidRPr="00F10242">
        <w:rPr>
          <w:sz w:val="28"/>
          <w:szCs w:val="28"/>
        </w:rPr>
        <w:t xml:space="preserve">1.6. </w:t>
      </w:r>
      <w:proofErr w:type="gramStart"/>
      <w:r w:rsidRPr="00F10242">
        <w:rPr>
          <w:sz w:val="28"/>
          <w:szCs w:val="28"/>
        </w:rPr>
        <w:t xml:space="preserve">Заработная плата работников учреждений (без учета премий и </w:t>
      </w:r>
      <w:r w:rsidRPr="00F10242">
        <w:rPr>
          <w:spacing w:val="-1"/>
          <w:sz w:val="28"/>
          <w:szCs w:val="28"/>
        </w:rPr>
        <w:t xml:space="preserve">иных стимулирующих выплат), устанавливаемая в соответствии с новой </w:t>
      </w:r>
      <w:r w:rsidRPr="00F10242">
        <w:rPr>
          <w:spacing w:val="-2"/>
          <w:sz w:val="28"/>
          <w:szCs w:val="28"/>
        </w:rPr>
        <w:t xml:space="preserve">системой оплаты труда, не может быть меньше заработной платы (без учета </w:t>
      </w:r>
      <w:r w:rsidRPr="00F10242">
        <w:rPr>
          <w:spacing w:val="-4"/>
          <w:sz w:val="28"/>
          <w:szCs w:val="28"/>
        </w:rPr>
        <w:t xml:space="preserve">премий и иных стимулирующих выплат), выплачиваемой на основе Единой </w:t>
      </w:r>
      <w:r w:rsidRPr="00F10242">
        <w:rPr>
          <w:sz w:val="28"/>
          <w:szCs w:val="28"/>
        </w:rPr>
        <w:t xml:space="preserve">тарифной сетки, при условии сохранения объема должностных </w:t>
      </w:r>
      <w:r w:rsidRPr="00F10242">
        <w:rPr>
          <w:spacing w:val="-1"/>
          <w:sz w:val="28"/>
          <w:szCs w:val="28"/>
        </w:rPr>
        <w:t>обязанностей работников и выполнения ими работ той же квалификации.</w:t>
      </w:r>
      <w:proofErr w:type="gramEnd"/>
    </w:p>
    <w:p w:rsidR="00F10242" w:rsidRPr="00F10242" w:rsidRDefault="00F10242" w:rsidP="00147BD4">
      <w:pPr>
        <w:numPr>
          <w:ilvl w:val="0"/>
          <w:numId w:val="3"/>
        </w:numPr>
        <w:shd w:val="clear" w:color="auto" w:fill="FFFFFF"/>
        <w:tabs>
          <w:tab w:val="left" w:pos="1190"/>
        </w:tabs>
        <w:spacing w:line="276" w:lineRule="auto"/>
        <w:ind w:right="10"/>
        <w:jc w:val="both"/>
        <w:rPr>
          <w:spacing w:val="-20"/>
          <w:sz w:val="28"/>
          <w:szCs w:val="28"/>
        </w:rPr>
      </w:pPr>
      <w:proofErr w:type="gramStart"/>
      <w:r w:rsidRPr="00F10242">
        <w:rPr>
          <w:sz w:val="28"/>
          <w:szCs w:val="28"/>
        </w:rPr>
        <w:t xml:space="preserve">Заработная плата работника, состоящая из вознаграждения за труд в зависимости от квалификации работника, сложности, количества, </w:t>
      </w:r>
      <w:r w:rsidRPr="00F10242">
        <w:rPr>
          <w:spacing w:val="-1"/>
          <w:sz w:val="28"/>
          <w:szCs w:val="28"/>
        </w:rPr>
        <w:t xml:space="preserve">качества и условий выполняемой работы, компенсационных выплат (доплат </w:t>
      </w:r>
      <w:r w:rsidRPr="00F10242">
        <w:rPr>
          <w:spacing w:val="-3"/>
          <w:sz w:val="28"/>
          <w:szCs w:val="28"/>
        </w:rPr>
        <w:t xml:space="preserve">и надбавок компенсационного характера, в том числе за работу в условиях, отклоняющихся от нормальных, работу в особых климатических условиях и </w:t>
      </w:r>
      <w:r w:rsidRPr="00F10242">
        <w:rPr>
          <w:sz w:val="28"/>
          <w:szCs w:val="28"/>
        </w:rPr>
        <w:t>иных выплат компенсационного характера) и стимулирующих выплат (доплат и надбавок стимулирующего характера, премий и иных поощрительных и</w:t>
      </w:r>
      <w:proofErr w:type="gramEnd"/>
      <w:r w:rsidRPr="00F10242">
        <w:rPr>
          <w:sz w:val="28"/>
          <w:szCs w:val="28"/>
        </w:rPr>
        <w:t xml:space="preserve"> разовых выплат) не может быть ниже минимального </w:t>
      </w:r>
      <w:proofErr w:type="gramStart"/>
      <w:r w:rsidRPr="00F10242">
        <w:rPr>
          <w:spacing w:val="-1"/>
          <w:sz w:val="28"/>
          <w:szCs w:val="28"/>
        </w:rPr>
        <w:t>размера оплаты труда</w:t>
      </w:r>
      <w:proofErr w:type="gramEnd"/>
      <w:r w:rsidRPr="00F10242">
        <w:rPr>
          <w:spacing w:val="-1"/>
          <w:sz w:val="28"/>
          <w:szCs w:val="28"/>
        </w:rPr>
        <w:t>, установленного в Российской Федерации.</w:t>
      </w:r>
    </w:p>
    <w:p w:rsidR="00F10242" w:rsidRPr="00F10242" w:rsidRDefault="00F10242" w:rsidP="00147BD4">
      <w:pPr>
        <w:numPr>
          <w:ilvl w:val="0"/>
          <w:numId w:val="3"/>
        </w:numPr>
        <w:shd w:val="clear" w:color="auto" w:fill="FFFFFF"/>
        <w:tabs>
          <w:tab w:val="left" w:pos="1190"/>
        </w:tabs>
        <w:spacing w:line="276" w:lineRule="auto"/>
        <w:ind w:right="19"/>
        <w:jc w:val="both"/>
        <w:rPr>
          <w:spacing w:val="-20"/>
          <w:sz w:val="28"/>
          <w:szCs w:val="28"/>
        </w:rPr>
      </w:pPr>
      <w:r w:rsidRPr="00F10242">
        <w:rPr>
          <w:spacing w:val="-3"/>
          <w:sz w:val="28"/>
          <w:szCs w:val="28"/>
        </w:rPr>
        <w:t xml:space="preserve">Оплата труда работников занятых по совместительству, а также на </w:t>
      </w:r>
      <w:r w:rsidRPr="00F10242">
        <w:rPr>
          <w:spacing w:val="-2"/>
          <w:sz w:val="28"/>
          <w:szCs w:val="28"/>
        </w:rPr>
        <w:t>условиях неполного рабочего времени производится пропорционально отработанному времени либо в зависимости от выполненного объема работ.</w:t>
      </w:r>
    </w:p>
    <w:p w:rsidR="00F10242" w:rsidRPr="00F10242" w:rsidRDefault="00F10242" w:rsidP="00147BD4">
      <w:pPr>
        <w:shd w:val="clear" w:color="auto" w:fill="FFFFFF"/>
        <w:spacing w:line="276" w:lineRule="auto"/>
        <w:ind w:right="19" w:firstLine="614"/>
        <w:jc w:val="both"/>
        <w:rPr>
          <w:sz w:val="28"/>
          <w:szCs w:val="28"/>
        </w:rPr>
      </w:pPr>
      <w:r w:rsidRPr="00F10242">
        <w:rPr>
          <w:sz w:val="28"/>
          <w:szCs w:val="28"/>
        </w:rPr>
        <w:t xml:space="preserve">Определение размеров заработной платы по основной должности, а </w:t>
      </w:r>
      <w:r w:rsidRPr="00F10242">
        <w:rPr>
          <w:spacing w:val="-2"/>
          <w:sz w:val="28"/>
          <w:szCs w:val="28"/>
        </w:rPr>
        <w:t xml:space="preserve">также по должности, занимаемой в порядке совместительства, производится </w:t>
      </w:r>
      <w:r w:rsidRPr="00F10242">
        <w:rPr>
          <w:sz w:val="28"/>
          <w:szCs w:val="28"/>
        </w:rPr>
        <w:t>раздельно по каждой из должностей.</w:t>
      </w:r>
    </w:p>
    <w:p w:rsidR="00F10242" w:rsidRPr="00F10242" w:rsidRDefault="00F10242" w:rsidP="00147BD4">
      <w:pPr>
        <w:shd w:val="clear" w:color="auto" w:fill="FFFFFF"/>
        <w:spacing w:before="307" w:line="276" w:lineRule="auto"/>
        <w:ind w:left="1872"/>
        <w:rPr>
          <w:b/>
          <w:sz w:val="28"/>
          <w:szCs w:val="28"/>
        </w:rPr>
      </w:pPr>
      <w:r w:rsidRPr="00F10242">
        <w:rPr>
          <w:b/>
          <w:sz w:val="28"/>
          <w:szCs w:val="28"/>
          <w:lang w:val="en-US"/>
        </w:rPr>
        <w:lastRenderedPageBreak/>
        <w:t>II</w:t>
      </w:r>
      <w:r w:rsidRPr="00F10242">
        <w:rPr>
          <w:b/>
          <w:sz w:val="28"/>
          <w:szCs w:val="28"/>
        </w:rPr>
        <w:t>. Порядок формирования систем оплаты труда</w:t>
      </w:r>
    </w:p>
    <w:p w:rsidR="00F10242" w:rsidRPr="00F10242" w:rsidRDefault="00F10242" w:rsidP="00147BD4">
      <w:pPr>
        <w:shd w:val="clear" w:color="auto" w:fill="FFFFFF"/>
        <w:spacing w:before="336" w:line="276" w:lineRule="auto"/>
        <w:ind w:left="19" w:right="29" w:firstLine="682"/>
        <w:jc w:val="both"/>
        <w:rPr>
          <w:sz w:val="28"/>
          <w:szCs w:val="28"/>
        </w:rPr>
      </w:pPr>
      <w:r w:rsidRPr="00F10242">
        <w:rPr>
          <w:spacing w:val="-2"/>
          <w:sz w:val="28"/>
          <w:szCs w:val="28"/>
        </w:rPr>
        <w:t xml:space="preserve">2.1. Порядок определения расходов на оплату труда учреждения. </w:t>
      </w:r>
      <w:r w:rsidRPr="00F10242">
        <w:rPr>
          <w:spacing w:val="-1"/>
          <w:sz w:val="28"/>
          <w:szCs w:val="28"/>
        </w:rPr>
        <w:t>Распределение и использование фонда оплаты труда учреждения</w:t>
      </w:r>
    </w:p>
    <w:p w:rsidR="00F10242" w:rsidRPr="00F10242" w:rsidRDefault="00F10242" w:rsidP="00147BD4">
      <w:pPr>
        <w:shd w:val="clear" w:color="auto" w:fill="FFFFFF"/>
        <w:spacing w:line="276" w:lineRule="auto"/>
        <w:ind w:left="19" w:right="19" w:firstLine="691"/>
        <w:jc w:val="both"/>
        <w:rPr>
          <w:sz w:val="28"/>
          <w:szCs w:val="28"/>
        </w:rPr>
      </w:pPr>
      <w:r w:rsidRPr="00F10242">
        <w:rPr>
          <w:spacing w:val="-3"/>
          <w:sz w:val="28"/>
          <w:szCs w:val="28"/>
        </w:rPr>
        <w:t xml:space="preserve">2.1.1. Заработная плата работника является вознаграждением за труд и </w:t>
      </w:r>
      <w:r w:rsidRPr="00F10242">
        <w:rPr>
          <w:sz w:val="28"/>
          <w:szCs w:val="28"/>
        </w:rPr>
        <w:t>предельными размерами не ограничивается.</w:t>
      </w:r>
    </w:p>
    <w:p w:rsidR="00F10242" w:rsidRPr="00F10242" w:rsidRDefault="00F10242" w:rsidP="00147BD4">
      <w:pPr>
        <w:shd w:val="clear" w:color="auto" w:fill="FFFFFF"/>
        <w:spacing w:line="276" w:lineRule="auto"/>
        <w:ind w:left="10" w:right="19" w:firstLine="691"/>
        <w:jc w:val="both"/>
        <w:rPr>
          <w:sz w:val="28"/>
          <w:szCs w:val="28"/>
        </w:rPr>
      </w:pPr>
      <w:r w:rsidRPr="00F10242">
        <w:rPr>
          <w:sz w:val="28"/>
          <w:szCs w:val="28"/>
        </w:rPr>
        <w:t>Заработная плата работников учреждения рассчитывается по следующей формуле:</w:t>
      </w:r>
    </w:p>
    <w:p w:rsidR="00F10242" w:rsidRPr="00F10242" w:rsidRDefault="00F10242" w:rsidP="00147BD4">
      <w:pPr>
        <w:shd w:val="clear" w:color="auto" w:fill="FFFFFF"/>
        <w:spacing w:line="276" w:lineRule="auto"/>
        <w:ind w:left="701"/>
        <w:rPr>
          <w:sz w:val="28"/>
          <w:szCs w:val="28"/>
        </w:rPr>
      </w:pPr>
      <w:r w:rsidRPr="00F10242">
        <w:rPr>
          <w:sz w:val="28"/>
          <w:szCs w:val="28"/>
        </w:rPr>
        <w:t>ЗП=(Ор) +((Ор</w:t>
      </w:r>
      <w:proofErr w:type="gramStart"/>
      <w:r w:rsidRPr="00F10242">
        <w:rPr>
          <w:sz w:val="28"/>
          <w:szCs w:val="28"/>
        </w:rPr>
        <w:t>)х</w:t>
      </w:r>
      <w:proofErr w:type="gramEnd"/>
      <w:r w:rsidRPr="00F10242">
        <w:rPr>
          <w:sz w:val="28"/>
          <w:szCs w:val="28"/>
        </w:rPr>
        <w:t>(К2+КЗ))+((Ор)х(К4))+КВ+СВ, где</w:t>
      </w:r>
    </w:p>
    <w:p w:rsidR="00F10242" w:rsidRPr="00FA646A" w:rsidRDefault="00F10242" w:rsidP="00FA646A">
      <w:pPr>
        <w:shd w:val="clear" w:color="auto" w:fill="FFFFFF"/>
        <w:spacing w:before="317" w:line="276" w:lineRule="auto"/>
        <w:ind w:left="142" w:right="5491" w:hanging="7"/>
        <w:rPr>
          <w:sz w:val="28"/>
          <w:szCs w:val="28"/>
        </w:rPr>
      </w:pPr>
      <w:r w:rsidRPr="00F10242">
        <w:rPr>
          <w:spacing w:val="-3"/>
          <w:sz w:val="28"/>
          <w:szCs w:val="28"/>
        </w:rPr>
        <w:t xml:space="preserve">оклад (должностной оклад), </w:t>
      </w:r>
      <w:r w:rsidR="00FA646A">
        <w:rPr>
          <w:spacing w:val="-1"/>
          <w:sz w:val="28"/>
          <w:szCs w:val="28"/>
        </w:rPr>
        <w:t xml:space="preserve">ставка заработной </w:t>
      </w:r>
      <w:r w:rsidRPr="00F10242">
        <w:rPr>
          <w:spacing w:val="-1"/>
          <w:sz w:val="28"/>
          <w:szCs w:val="28"/>
        </w:rPr>
        <w:t>платы</w:t>
      </w:r>
      <w:r w:rsidR="00FA646A">
        <w:rPr>
          <w:spacing w:val="-1"/>
          <w:sz w:val="28"/>
          <w:szCs w:val="28"/>
        </w:rPr>
        <w:t xml:space="preserve"> </w:t>
      </w:r>
      <w:r w:rsidRPr="00FA646A">
        <w:rPr>
          <w:sz w:val="28"/>
          <w:szCs w:val="28"/>
        </w:rPr>
        <w:t>повышенный оклад (должностной оклад),</w:t>
      </w:r>
    </w:p>
    <w:p w:rsidR="00F10242" w:rsidRPr="00FA646A" w:rsidRDefault="00F10242" w:rsidP="00FA646A">
      <w:pPr>
        <w:shd w:val="clear" w:color="auto" w:fill="FFFFFF"/>
        <w:spacing w:before="10" w:line="276" w:lineRule="auto"/>
        <w:ind w:left="142" w:hanging="7"/>
        <w:rPr>
          <w:sz w:val="28"/>
          <w:szCs w:val="28"/>
        </w:rPr>
      </w:pPr>
      <w:r w:rsidRPr="00FA646A">
        <w:rPr>
          <w:sz w:val="28"/>
          <w:szCs w:val="28"/>
        </w:rPr>
        <w:t>ставка заработной платы</w:t>
      </w:r>
    </w:p>
    <w:p w:rsidR="00F10242" w:rsidRPr="00FA646A" w:rsidRDefault="00F10242" w:rsidP="00FA646A">
      <w:pPr>
        <w:shd w:val="clear" w:color="auto" w:fill="FFFFFF"/>
        <w:spacing w:before="67" w:line="276" w:lineRule="auto"/>
        <w:ind w:left="142" w:hanging="7"/>
        <w:rPr>
          <w:sz w:val="28"/>
          <w:szCs w:val="28"/>
        </w:rPr>
      </w:pPr>
      <w:r w:rsidRPr="00FA646A">
        <w:rPr>
          <w:sz w:val="28"/>
          <w:szCs w:val="28"/>
        </w:rPr>
        <w:t>тарифная часть ЗП</w:t>
      </w:r>
    </w:p>
    <w:p w:rsidR="00FA646A" w:rsidRDefault="00F10242" w:rsidP="00FA646A">
      <w:pPr>
        <w:shd w:val="clear" w:color="auto" w:fill="FFFFFF"/>
        <w:spacing w:before="134" w:line="276" w:lineRule="auto"/>
        <w:ind w:left="142" w:right="4992" w:hanging="7"/>
        <w:rPr>
          <w:sz w:val="28"/>
          <w:szCs w:val="28"/>
        </w:rPr>
      </w:pPr>
      <w:r w:rsidRPr="00FA646A">
        <w:rPr>
          <w:sz w:val="28"/>
          <w:szCs w:val="28"/>
        </w:rPr>
        <w:t>гарантированная часть ЗП</w:t>
      </w:r>
    </w:p>
    <w:p w:rsidR="00F10242" w:rsidRPr="00FA646A" w:rsidRDefault="00F10242" w:rsidP="00FA646A">
      <w:pPr>
        <w:shd w:val="clear" w:color="auto" w:fill="FFFFFF"/>
        <w:spacing w:before="134" w:line="276" w:lineRule="auto"/>
        <w:ind w:left="142" w:right="4992" w:hanging="7"/>
        <w:rPr>
          <w:sz w:val="28"/>
          <w:szCs w:val="28"/>
        </w:rPr>
      </w:pPr>
      <w:r w:rsidRPr="00FA646A">
        <w:rPr>
          <w:sz w:val="28"/>
          <w:szCs w:val="28"/>
        </w:rPr>
        <w:t xml:space="preserve"> при этом,</w:t>
      </w:r>
    </w:p>
    <w:p w:rsidR="00F10242" w:rsidRPr="00FA646A" w:rsidRDefault="00F10242" w:rsidP="00147BD4">
      <w:pPr>
        <w:shd w:val="clear" w:color="auto" w:fill="FFFFFF"/>
        <w:spacing w:before="19" w:line="276" w:lineRule="auto"/>
        <w:ind w:left="710"/>
        <w:rPr>
          <w:sz w:val="28"/>
          <w:szCs w:val="28"/>
        </w:rPr>
      </w:pPr>
      <w:r w:rsidRPr="00FA646A">
        <w:rPr>
          <w:sz w:val="28"/>
          <w:szCs w:val="28"/>
        </w:rPr>
        <w:t>Ор = (ОхК</w:t>
      </w:r>
      <w:proofErr w:type="gramStart"/>
      <w:r w:rsidRPr="00FA646A">
        <w:rPr>
          <w:sz w:val="28"/>
          <w:szCs w:val="28"/>
        </w:rPr>
        <w:t>1</w:t>
      </w:r>
      <w:proofErr w:type="gramEnd"/>
      <w:r w:rsidRPr="00FA646A">
        <w:rPr>
          <w:sz w:val="28"/>
          <w:szCs w:val="28"/>
        </w:rPr>
        <w:t>)</w:t>
      </w:r>
      <w:proofErr w:type="spellStart"/>
      <w:r w:rsidRPr="00FA646A">
        <w:rPr>
          <w:sz w:val="28"/>
          <w:szCs w:val="28"/>
        </w:rPr>
        <w:t>хКс</w:t>
      </w:r>
      <w:proofErr w:type="spellEnd"/>
      <w:r w:rsidRPr="00FA646A">
        <w:rPr>
          <w:sz w:val="28"/>
          <w:szCs w:val="28"/>
        </w:rPr>
        <w:t>,</w:t>
      </w:r>
    </w:p>
    <w:p w:rsidR="00F10242" w:rsidRPr="00FA646A" w:rsidRDefault="00F10242" w:rsidP="00147BD4">
      <w:pPr>
        <w:shd w:val="clear" w:color="auto" w:fill="FFFFFF"/>
        <w:spacing w:line="276" w:lineRule="auto"/>
        <w:ind w:left="710"/>
        <w:rPr>
          <w:sz w:val="28"/>
          <w:szCs w:val="28"/>
        </w:rPr>
      </w:pPr>
      <w:r w:rsidRPr="00FA646A">
        <w:rPr>
          <w:sz w:val="28"/>
          <w:szCs w:val="28"/>
        </w:rPr>
        <w:t>ЗП - заработная плата работника;</w:t>
      </w:r>
    </w:p>
    <w:p w:rsidR="00F10242" w:rsidRPr="00FA646A" w:rsidRDefault="00F10242" w:rsidP="00147BD4">
      <w:pPr>
        <w:shd w:val="clear" w:color="auto" w:fill="FFFFFF"/>
        <w:spacing w:line="276" w:lineRule="auto"/>
        <w:ind w:left="701"/>
        <w:rPr>
          <w:sz w:val="28"/>
          <w:szCs w:val="28"/>
        </w:rPr>
      </w:pPr>
      <w:r w:rsidRPr="00FA646A">
        <w:rPr>
          <w:sz w:val="28"/>
          <w:szCs w:val="28"/>
        </w:rPr>
        <w:t>О - минимальный размер оклада (ставки) по ПКГ, руб.;</w:t>
      </w:r>
    </w:p>
    <w:p w:rsidR="00F10242" w:rsidRPr="00FA646A" w:rsidRDefault="00F10242" w:rsidP="00147BD4">
      <w:pPr>
        <w:shd w:val="clear" w:color="auto" w:fill="FFFFFF"/>
        <w:spacing w:line="276" w:lineRule="auto"/>
        <w:ind w:left="701"/>
        <w:rPr>
          <w:sz w:val="28"/>
          <w:szCs w:val="28"/>
        </w:rPr>
      </w:pPr>
      <w:r w:rsidRPr="00FA646A">
        <w:rPr>
          <w:sz w:val="28"/>
          <w:szCs w:val="28"/>
        </w:rPr>
        <w:t>Ор - оклад (должностной оклад), ставка заработной платы;</w:t>
      </w:r>
    </w:p>
    <w:p w:rsidR="00F10242" w:rsidRPr="00FA646A" w:rsidRDefault="00F10242" w:rsidP="00147BD4">
      <w:pPr>
        <w:shd w:val="clear" w:color="auto" w:fill="FFFFFF"/>
        <w:spacing w:line="276" w:lineRule="auto"/>
        <w:ind w:left="10" w:firstLine="701"/>
        <w:jc w:val="both"/>
        <w:rPr>
          <w:sz w:val="28"/>
          <w:szCs w:val="28"/>
        </w:rPr>
      </w:pPr>
      <w:r w:rsidRPr="00FA646A">
        <w:rPr>
          <w:sz w:val="28"/>
          <w:szCs w:val="28"/>
        </w:rPr>
        <w:t>К</w:t>
      </w:r>
      <w:proofErr w:type="gramStart"/>
      <w:r w:rsidRPr="00FA646A">
        <w:rPr>
          <w:sz w:val="28"/>
          <w:szCs w:val="28"/>
        </w:rPr>
        <w:t>1</w:t>
      </w:r>
      <w:proofErr w:type="gramEnd"/>
      <w:r w:rsidRPr="00FA646A">
        <w:rPr>
          <w:sz w:val="28"/>
          <w:szCs w:val="28"/>
        </w:rPr>
        <w:t xml:space="preserve"> - повышающий коэффициент к окладу (должностному окладу), ставке заработной платы по занимаемой должности;</w:t>
      </w:r>
    </w:p>
    <w:p w:rsidR="00F10242" w:rsidRPr="00FA646A" w:rsidRDefault="00F10242" w:rsidP="00147BD4">
      <w:pPr>
        <w:shd w:val="clear" w:color="auto" w:fill="FFFFFF"/>
        <w:spacing w:before="10" w:line="276" w:lineRule="auto"/>
        <w:ind w:left="10" w:right="10" w:firstLine="691"/>
        <w:jc w:val="both"/>
        <w:rPr>
          <w:sz w:val="28"/>
          <w:szCs w:val="28"/>
        </w:rPr>
      </w:pPr>
      <w:r w:rsidRPr="00FA646A">
        <w:rPr>
          <w:sz w:val="28"/>
          <w:szCs w:val="28"/>
        </w:rPr>
        <w:t>Кс - повышающий коэффициент к окладу (должностному окладу), ставке заработной платы за работу на селе, Кс=1,25;</w:t>
      </w:r>
    </w:p>
    <w:p w:rsidR="00F10242" w:rsidRPr="00FA646A" w:rsidRDefault="00F10242" w:rsidP="00147BD4">
      <w:pPr>
        <w:shd w:val="clear" w:color="auto" w:fill="FFFFFF"/>
        <w:spacing w:line="276" w:lineRule="auto"/>
        <w:ind w:left="10" w:right="10" w:firstLine="701"/>
        <w:jc w:val="both"/>
        <w:rPr>
          <w:sz w:val="28"/>
          <w:szCs w:val="28"/>
        </w:rPr>
      </w:pPr>
      <w:r w:rsidRPr="00FA646A">
        <w:rPr>
          <w:sz w:val="28"/>
          <w:szCs w:val="28"/>
        </w:rPr>
        <w:t>К</w:t>
      </w:r>
      <w:proofErr w:type="gramStart"/>
      <w:r w:rsidRPr="00FA646A">
        <w:rPr>
          <w:sz w:val="28"/>
          <w:szCs w:val="28"/>
        </w:rPr>
        <w:t>2</w:t>
      </w:r>
      <w:proofErr w:type="gramEnd"/>
      <w:r w:rsidRPr="00FA646A">
        <w:rPr>
          <w:sz w:val="28"/>
          <w:szCs w:val="28"/>
        </w:rPr>
        <w:t xml:space="preserve"> - повышающий коэффициент к окладу (должностному окладу), ставке заработной платы за специфику учреждения;</w:t>
      </w:r>
    </w:p>
    <w:p w:rsidR="00F10242" w:rsidRPr="00FA646A" w:rsidRDefault="00F10242" w:rsidP="00147BD4">
      <w:pPr>
        <w:shd w:val="clear" w:color="auto" w:fill="FFFFFF"/>
        <w:spacing w:before="10" w:line="276" w:lineRule="auto"/>
        <w:ind w:left="10" w:right="10" w:firstLine="691"/>
        <w:jc w:val="both"/>
        <w:rPr>
          <w:sz w:val="28"/>
          <w:szCs w:val="28"/>
        </w:rPr>
      </w:pPr>
      <w:proofErr w:type="gramStart"/>
      <w:r w:rsidRPr="00FA646A">
        <w:rPr>
          <w:sz w:val="28"/>
          <w:szCs w:val="28"/>
        </w:rPr>
        <w:t>КЗ</w:t>
      </w:r>
      <w:proofErr w:type="gramEnd"/>
      <w:r w:rsidRPr="00FA646A">
        <w:rPr>
          <w:sz w:val="28"/>
          <w:szCs w:val="28"/>
        </w:rPr>
        <w:t xml:space="preserve"> - повышающий коэффициент к окладу (должностному окладу), ставке заработной платы за ученую степень, почетное звание;</w:t>
      </w:r>
    </w:p>
    <w:p w:rsidR="00F10242" w:rsidRPr="00FA646A" w:rsidRDefault="00F10242" w:rsidP="00147BD4">
      <w:pPr>
        <w:shd w:val="clear" w:color="auto" w:fill="FFFFFF"/>
        <w:spacing w:line="276" w:lineRule="auto"/>
        <w:ind w:right="10" w:firstLine="710"/>
        <w:jc w:val="both"/>
        <w:rPr>
          <w:sz w:val="28"/>
          <w:szCs w:val="28"/>
        </w:rPr>
      </w:pPr>
      <w:r w:rsidRPr="00FA646A">
        <w:rPr>
          <w:sz w:val="28"/>
          <w:szCs w:val="28"/>
        </w:rPr>
        <w:t>К</w:t>
      </w:r>
      <w:proofErr w:type="gramStart"/>
      <w:r w:rsidRPr="00FA646A">
        <w:rPr>
          <w:sz w:val="28"/>
          <w:szCs w:val="28"/>
        </w:rPr>
        <w:t>4</w:t>
      </w:r>
      <w:proofErr w:type="gramEnd"/>
      <w:r w:rsidRPr="00FA646A">
        <w:rPr>
          <w:sz w:val="28"/>
          <w:szCs w:val="28"/>
        </w:rPr>
        <w:t xml:space="preserve"> - персональный повышающий коэффициент к окладу (должностному окладу), ставке заработной платы;</w:t>
      </w:r>
    </w:p>
    <w:p w:rsidR="00F10242" w:rsidRPr="00FA646A" w:rsidRDefault="00F10242" w:rsidP="00147BD4">
      <w:pPr>
        <w:shd w:val="clear" w:color="auto" w:fill="FFFFFF"/>
        <w:spacing w:line="276" w:lineRule="auto"/>
        <w:ind w:left="701"/>
        <w:rPr>
          <w:sz w:val="28"/>
          <w:szCs w:val="28"/>
        </w:rPr>
      </w:pPr>
      <w:r w:rsidRPr="00FA646A">
        <w:rPr>
          <w:sz w:val="28"/>
          <w:szCs w:val="28"/>
        </w:rPr>
        <w:t>КВ - компенсационные выплаты работнику, руб.;</w:t>
      </w:r>
    </w:p>
    <w:p w:rsidR="00F10242" w:rsidRPr="00FA646A" w:rsidRDefault="00F10242" w:rsidP="00147BD4">
      <w:pPr>
        <w:shd w:val="clear" w:color="auto" w:fill="FFFFFF"/>
        <w:spacing w:line="276" w:lineRule="auto"/>
        <w:ind w:left="701"/>
        <w:rPr>
          <w:sz w:val="28"/>
          <w:szCs w:val="28"/>
        </w:rPr>
      </w:pPr>
      <w:proofErr w:type="gramStart"/>
      <w:r w:rsidRPr="00FA646A">
        <w:rPr>
          <w:sz w:val="28"/>
          <w:szCs w:val="28"/>
        </w:rPr>
        <w:t>СВ</w:t>
      </w:r>
      <w:proofErr w:type="gramEnd"/>
      <w:r w:rsidRPr="00FA646A">
        <w:rPr>
          <w:sz w:val="28"/>
          <w:szCs w:val="28"/>
        </w:rPr>
        <w:t xml:space="preserve"> - стимулирующие выплаты работнику, руб.</w:t>
      </w:r>
    </w:p>
    <w:p w:rsidR="00F10242" w:rsidRPr="00FA646A" w:rsidRDefault="00F10242" w:rsidP="00147BD4">
      <w:pPr>
        <w:shd w:val="clear" w:color="auto" w:fill="FFFFFF"/>
        <w:tabs>
          <w:tab w:val="left" w:pos="1594"/>
          <w:tab w:val="left" w:pos="3686"/>
          <w:tab w:val="left" w:pos="4694"/>
          <w:tab w:val="left" w:pos="7123"/>
        </w:tabs>
        <w:spacing w:line="276" w:lineRule="auto"/>
        <w:ind w:firstLine="701"/>
        <w:jc w:val="both"/>
        <w:rPr>
          <w:sz w:val="28"/>
          <w:szCs w:val="28"/>
        </w:rPr>
      </w:pPr>
      <w:r w:rsidRPr="00FA646A">
        <w:rPr>
          <w:sz w:val="28"/>
          <w:szCs w:val="28"/>
        </w:rPr>
        <w:t>2.1.2. Размеры окладов (должностных окладов), ставок заработной</w:t>
      </w:r>
      <w:r w:rsidRPr="00FA646A">
        <w:rPr>
          <w:sz w:val="28"/>
          <w:szCs w:val="28"/>
        </w:rPr>
        <w:br/>
        <w:t>платы работникам учреждений в соответствии с положениями об оплате</w:t>
      </w:r>
      <w:r w:rsidRPr="00FA646A">
        <w:rPr>
          <w:sz w:val="28"/>
          <w:szCs w:val="28"/>
        </w:rPr>
        <w:br/>
        <w:t>труда работников устанавливаются руководителем учреждения на основе</w:t>
      </w:r>
      <w:r w:rsidRPr="00FA646A">
        <w:rPr>
          <w:sz w:val="28"/>
          <w:szCs w:val="28"/>
        </w:rPr>
        <w:br/>
        <w:t>требований к профессиональной подготовке и уровню квалификации,</w:t>
      </w:r>
      <w:r w:rsidRPr="00FA646A">
        <w:rPr>
          <w:sz w:val="28"/>
          <w:szCs w:val="28"/>
        </w:rPr>
        <w:br/>
        <w:t>которые</w:t>
      </w:r>
      <w:r w:rsidRPr="00FA646A">
        <w:rPr>
          <w:sz w:val="28"/>
          <w:szCs w:val="28"/>
        </w:rPr>
        <w:tab/>
        <w:t>необходимы</w:t>
      </w:r>
      <w:r w:rsidRPr="00FA646A">
        <w:rPr>
          <w:sz w:val="28"/>
          <w:szCs w:val="28"/>
        </w:rPr>
        <w:tab/>
      </w:r>
      <w:r w:rsidRPr="00FA646A">
        <w:rPr>
          <w:spacing w:val="-1"/>
          <w:sz w:val="28"/>
          <w:szCs w:val="28"/>
        </w:rPr>
        <w:t>для</w:t>
      </w:r>
      <w:r w:rsidRPr="00FA646A">
        <w:rPr>
          <w:sz w:val="28"/>
          <w:szCs w:val="28"/>
        </w:rPr>
        <w:tab/>
        <w:t>осуществления</w:t>
      </w:r>
      <w:r w:rsidRPr="00FA646A">
        <w:rPr>
          <w:sz w:val="28"/>
          <w:szCs w:val="28"/>
        </w:rPr>
        <w:tab/>
        <w:t>соответствующей</w:t>
      </w:r>
    </w:p>
    <w:p w:rsidR="00F10242" w:rsidRPr="00FA646A" w:rsidRDefault="00F10242" w:rsidP="00147BD4">
      <w:pPr>
        <w:shd w:val="clear" w:color="auto" w:fill="FFFFFF"/>
        <w:spacing w:line="276" w:lineRule="auto"/>
        <w:ind w:left="10"/>
        <w:jc w:val="both"/>
        <w:rPr>
          <w:sz w:val="28"/>
          <w:szCs w:val="28"/>
        </w:rPr>
      </w:pPr>
      <w:r w:rsidRPr="00FA646A">
        <w:rPr>
          <w:sz w:val="28"/>
          <w:szCs w:val="28"/>
        </w:rPr>
        <w:lastRenderedPageBreak/>
        <w:t>профессиональной деятельности, с учетом сложности и объема выполняемой работы.</w:t>
      </w:r>
    </w:p>
    <w:p w:rsidR="00F10242" w:rsidRPr="00FA646A" w:rsidRDefault="00F10242" w:rsidP="00147BD4">
      <w:pPr>
        <w:shd w:val="clear" w:color="auto" w:fill="FFFFFF"/>
        <w:spacing w:line="276" w:lineRule="auto"/>
        <w:ind w:firstLine="701"/>
        <w:jc w:val="both"/>
        <w:rPr>
          <w:sz w:val="28"/>
          <w:szCs w:val="28"/>
        </w:rPr>
      </w:pPr>
      <w:r w:rsidRPr="00FA646A">
        <w:rPr>
          <w:sz w:val="28"/>
          <w:szCs w:val="28"/>
        </w:rPr>
        <w:t>Размер оклада (должностного оклада), ставки заработной платы работника (Ор) определяется путем умножения минимального размера оклада (должностного оклада), ставки заработной платы по соответствующей профессионально-квалификационной группе (ПКГ) на величину повышающего коэффициента по занимаемой должности (К</w:t>
      </w:r>
      <w:proofErr w:type="gramStart"/>
      <w:r w:rsidRPr="00FA646A">
        <w:rPr>
          <w:sz w:val="28"/>
          <w:szCs w:val="28"/>
        </w:rPr>
        <w:t>1</w:t>
      </w:r>
      <w:proofErr w:type="gramEnd"/>
      <w:r w:rsidRPr="00FA646A">
        <w:rPr>
          <w:sz w:val="28"/>
          <w:szCs w:val="28"/>
        </w:rPr>
        <w:t>) в соответствии с квалификационным уровнем ПКГ.</w:t>
      </w:r>
    </w:p>
    <w:p w:rsidR="00F10242" w:rsidRPr="00FA646A" w:rsidRDefault="00F10242" w:rsidP="00147BD4">
      <w:pPr>
        <w:shd w:val="clear" w:color="auto" w:fill="FFFFFF"/>
        <w:spacing w:line="276" w:lineRule="auto"/>
        <w:ind w:firstLine="701"/>
        <w:jc w:val="both"/>
        <w:rPr>
          <w:sz w:val="28"/>
          <w:szCs w:val="28"/>
        </w:rPr>
      </w:pPr>
      <w:proofErr w:type="gramStart"/>
      <w:r w:rsidRPr="00FA646A">
        <w:rPr>
          <w:sz w:val="28"/>
          <w:szCs w:val="28"/>
        </w:rPr>
        <w:t>Минимальные размеры окладов (должностных окладов), ставок заработной платы работников устанавливаются по соответствующим ПКГ с учетом требований к профессиональной подготовке и уровню квалификации в соответствии с приложениями № 3-5 настоящего Положения.</w:t>
      </w:r>
      <w:proofErr w:type="gramEnd"/>
    </w:p>
    <w:p w:rsidR="00F10242" w:rsidRPr="00FA646A" w:rsidRDefault="00F10242" w:rsidP="00147BD4">
      <w:pPr>
        <w:shd w:val="clear" w:color="auto" w:fill="FFFFFF"/>
        <w:spacing w:line="276" w:lineRule="auto"/>
        <w:ind w:right="10" w:firstLine="701"/>
        <w:jc w:val="both"/>
        <w:rPr>
          <w:sz w:val="28"/>
          <w:szCs w:val="28"/>
        </w:rPr>
      </w:pPr>
      <w:r w:rsidRPr="00FA646A">
        <w:rPr>
          <w:sz w:val="28"/>
          <w:szCs w:val="28"/>
        </w:rPr>
        <w:t>Повышающий коэффициент к минимальному окладу (должностному окладу), ставке заработной платы работникам образовательных учреждений по занимаемым ими должностям специалистов, служащих, рабочих устанавливается по квалификационным уровням ПКГ на основе требований</w:t>
      </w:r>
    </w:p>
    <w:p w:rsidR="00F10242" w:rsidRPr="00FA646A" w:rsidRDefault="00F10242" w:rsidP="00147BD4">
      <w:pPr>
        <w:shd w:val="clear" w:color="auto" w:fill="FFFFFF"/>
        <w:spacing w:line="276" w:lineRule="auto"/>
        <w:ind w:left="10"/>
        <w:jc w:val="both"/>
        <w:rPr>
          <w:sz w:val="28"/>
          <w:szCs w:val="28"/>
        </w:rPr>
      </w:pPr>
      <w:r w:rsidRPr="00FA646A">
        <w:rPr>
          <w:sz w:val="28"/>
          <w:szCs w:val="28"/>
        </w:rPr>
        <w:t>к профессиональной подготовке, уровню квалификации, которые необходимы для осуществления соответствующей профессиональной деятельности, с учетом стажа работы, сложности и объема выполняемой работы. Уровень квалификации присваивается работнику в зависимости от уровня подготовки, квалификации, компетенции работника в соответствии с нормативными документами и проводимой аттестацией.</w:t>
      </w:r>
    </w:p>
    <w:p w:rsidR="00F10242" w:rsidRPr="00FA646A" w:rsidRDefault="00F10242" w:rsidP="00147BD4">
      <w:pPr>
        <w:shd w:val="clear" w:color="auto" w:fill="FFFFFF"/>
        <w:spacing w:line="276" w:lineRule="auto"/>
        <w:ind w:left="10" w:right="19" w:firstLine="701"/>
        <w:jc w:val="both"/>
        <w:rPr>
          <w:sz w:val="28"/>
          <w:szCs w:val="28"/>
        </w:rPr>
      </w:pPr>
      <w:r w:rsidRPr="00FA646A">
        <w:rPr>
          <w:sz w:val="28"/>
          <w:szCs w:val="28"/>
        </w:rPr>
        <w:t>Минимальные размеры оклада (должностного оклада), ставки заработной платы и величины повышающего коэффициента по занимаемой должности устанавливаются работникам в соответствии со следующими профессионально-квалификационными группами:</w:t>
      </w:r>
    </w:p>
    <w:p w:rsidR="00F10242" w:rsidRPr="00FA646A" w:rsidRDefault="00FA646A" w:rsidP="00FA646A">
      <w:pPr>
        <w:shd w:val="clear" w:color="auto" w:fill="FFFFFF"/>
        <w:tabs>
          <w:tab w:val="left" w:pos="6374"/>
          <w:tab w:val="left" w:pos="7805"/>
        </w:tabs>
        <w:spacing w:line="276" w:lineRule="auto"/>
        <w:ind w:left="1286"/>
        <w:rPr>
          <w:sz w:val="28"/>
          <w:szCs w:val="28"/>
        </w:rPr>
      </w:pPr>
      <w:r>
        <w:rPr>
          <w:sz w:val="28"/>
          <w:szCs w:val="28"/>
        </w:rPr>
        <w:t xml:space="preserve">профессиональные  </w:t>
      </w:r>
      <w:r w:rsidR="00F10242" w:rsidRPr="00FA646A">
        <w:rPr>
          <w:sz w:val="28"/>
          <w:szCs w:val="28"/>
        </w:rPr>
        <w:t>квалификационные</w:t>
      </w:r>
      <w:r w:rsidR="00F10242" w:rsidRPr="00FA646A">
        <w:rPr>
          <w:sz w:val="28"/>
          <w:szCs w:val="28"/>
        </w:rPr>
        <w:tab/>
      </w:r>
      <w:r w:rsidR="00F10242" w:rsidRPr="00FA646A">
        <w:rPr>
          <w:spacing w:val="1"/>
          <w:sz w:val="28"/>
          <w:szCs w:val="28"/>
        </w:rPr>
        <w:t>группы</w:t>
      </w:r>
      <w:r w:rsidR="00F10242" w:rsidRPr="00FA646A">
        <w:rPr>
          <w:sz w:val="28"/>
          <w:szCs w:val="28"/>
        </w:rPr>
        <w:tab/>
        <w:t>должностей</w:t>
      </w:r>
      <w:r>
        <w:rPr>
          <w:sz w:val="28"/>
          <w:szCs w:val="28"/>
        </w:rPr>
        <w:t xml:space="preserve"> руководителей, </w:t>
      </w:r>
      <w:r w:rsidR="00F10242" w:rsidRPr="00FA646A">
        <w:rPr>
          <w:sz w:val="28"/>
          <w:szCs w:val="28"/>
        </w:rPr>
        <w:t>специалистов и служащих сферы образования приведены (приложение № 1 к настоящему Положению);</w:t>
      </w:r>
    </w:p>
    <w:p w:rsidR="00F10242" w:rsidRPr="00FA646A" w:rsidRDefault="00F10242" w:rsidP="00FA646A">
      <w:pPr>
        <w:shd w:val="clear" w:color="auto" w:fill="FFFFFF"/>
        <w:tabs>
          <w:tab w:val="left" w:pos="7805"/>
        </w:tabs>
        <w:spacing w:before="10" w:line="276" w:lineRule="auto"/>
        <w:ind w:left="1200"/>
        <w:rPr>
          <w:sz w:val="28"/>
          <w:szCs w:val="28"/>
        </w:rPr>
      </w:pPr>
      <w:r w:rsidRPr="00FA646A">
        <w:rPr>
          <w:sz w:val="28"/>
          <w:szCs w:val="28"/>
        </w:rPr>
        <w:t>проф</w:t>
      </w:r>
      <w:r w:rsidR="00FA646A">
        <w:rPr>
          <w:sz w:val="28"/>
          <w:szCs w:val="28"/>
        </w:rPr>
        <w:t xml:space="preserve">ессиональные  квалификационные   </w:t>
      </w:r>
      <w:r w:rsidRPr="00FA646A">
        <w:rPr>
          <w:sz w:val="28"/>
          <w:szCs w:val="28"/>
        </w:rPr>
        <w:t xml:space="preserve"> группы</w:t>
      </w:r>
      <w:r w:rsidR="00FA646A">
        <w:rPr>
          <w:sz w:val="28"/>
          <w:szCs w:val="28"/>
        </w:rPr>
        <w:t xml:space="preserve"> </w:t>
      </w:r>
      <w:r w:rsidRPr="00FA646A">
        <w:rPr>
          <w:sz w:val="28"/>
          <w:szCs w:val="28"/>
        </w:rPr>
        <w:t>должностей</w:t>
      </w:r>
      <w:r w:rsidR="00FA646A">
        <w:rPr>
          <w:sz w:val="28"/>
          <w:szCs w:val="28"/>
        </w:rPr>
        <w:t xml:space="preserve"> руководителей, </w:t>
      </w:r>
      <w:r w:rsidRPr="00FA646A">
        <w:rPr>
          <w:sz w:val="28"/>
          <w:szCs w:val="28"/>
        </w:rPr>
        <w:t>специалистов и служащих медицинских подразделений</w:t>
      </w:r>
      <w:r w:rsidR="00FA646A">
        <w:rPr>
          <w:sz w:val="28"/>
          <w:szCs w:val="28"/>
        </w:rPr>
        <w:t xml:space="preserve"> в сфере образования </w:t>
      </w:r>
      <w:r w:rsidRPr="00FA646A">
        <w:rPr>
          <w:sz w:val="28"/>
          <w:szCs w:val="28"/>
        </w:rPr>
        <w:t xml:space="preserve"> (приложение № 2 к настоящему Положению);</w:t>
      </w:r>
    </w:p>
    <w:p w:rsidR="00F10242" w:rsidRPr="00FA646A" w:rsidRDefault="00FA646A" w:rsidP="00147BD4">
      <w:pPr>
        <w:shd w:val="clear" w:color="auto" w:fill="FFFFFF"/>
        <w:spacing w:line="276" w:lineRule="auto"/>
        <w:ind w:left="19" w:firstLine="1133"/>
        <w:rPr>
          <w:sz w:val="28"/>
          <w:szCs w:val="28"/>
        </w:rPr>
      </w:pPr>
      <w:r>
        <w:rPr>
          <w:sz w:val="28"/>
          <w:szCs w:val="28"/>
        </w:rPr>
        <w:t xml:space="preserve">профессиональные квалификационные  группы </w:t>
      </w:r>
      <w:r w:rsidR="00F10242" w:rsidRPr="00FA646A">
        <w:rPr>
          <w:sz w:val="28"/>
          <w:szCs w:val="28"/>
        </w:rPr>
        <w:t xml:space="preserve">профессий рабочих </w:t>
      </w:r>
      <w:r>
        <w:rPr>
          <w:sz w:val="28"/>
          <w:szCs w:val="28"/>
        </w:rPr>
        <w:t xml:space="preserve"> в  сфере образования </w:t>
      </w:r>
      <w:r w:rsidR="00F10242" w:rsidRPr="00FA646A">
        <w:rPr>
          <w:sz w:val="28"/>
          <w:szCs w:val="28"/>
        </w:rPr>
        <w:t>(приложение № 3 к настоящему Положению).</w:t>
      </w:r>
    </w:p>
    <w:p w:rsidR="00F10242" w:rsidRPr="00FA646A" w:rsidRDefault="00F10242" w:rsidP="00147BD4">
      <w:pPr>
        <w:shd w:val="clear" w:color="auto" w:fill="FFFFFF"/>
        <w:tabs>
          <w:tab w:val="left" w:pos="5453"/>
        </w:tabs>
        <w:spacing w:line="276" w:lineRule="auto"/>
        <w:ind w:left="10" w:right="10" w:firstLine="691"/>
        <w:jc w:val="both"/>
        <w:rPr>
          <w:sz w:val="28"/>
          <w:szCs w:val="28"/>
        </w:rPr>
      </w:pPr>
      <w:r w:rsidRPr="00FA646A">
        <w:rPr>
          <w:sz w:val="28"/>
          <w:szCs w:val="28"/>
        </w:rPr>
        <w:t>Специалистам и служащим учреждений, работающим па селе,</w:t>
      </w:r>
      <w:r w:rsidRPr="00FA646A">
        <w:rPr>
          <w:sz w:val="28"/>
          <w:szCs w:val="28"/>
        </w:rPr>
        <w:br/>
        <w:t>устанавливаются повышенные на 25 процентов оклады (должностные</w:t>
      </w:r>
      <w:r w:rsidRPr="00FA646A">
        <w:rPr>
          <w:sz w:val="28"/>
          <w:szCs w:val="28"/>
        </w:rPr>
        <w:br/>
        <w:t>оклады),    ставки     заработной    платы</w:t>
      </w:r>
      <w:r w:rsidRPr="00FA646A">
        <w:rPr>
          <w:sz w:val="28"/>
          <w:szCs w:val="28"/>
        </w:rPr>
        <w:tab/>
        <w:t>по    сравнению    с    окладами</w:t>
      </w:r>
    </w:p>
    <w:p w:rsidR="00F10242" w:rsidRPr="00FA646A" w:rsidRDefault="00F10242" w:rsidP="00147BD4">
      <w:pPr>
        <w:shd w:val="clear" w:color="auto" w:fill="FFFFFF"/>
        <w:spacing w:line="276" w:lineRule="auto"/>
        <w:ind w:right="19"/>
        <w:jc w:val="both"/>
        <w:rPr>
          <w:sz w:val="28"/>
          <w:szCs w:val="28"/>
        </w:rPr>
      </w:pPr>
      <w:r w:rsidRPr="00FA646A">
        <w:rPr>
          <w:sz w:val="28"/>
          <w:szCs w:val="28"/>
        </w:rPr>
        <w:t xml:space="preserve">(должностными окладами), ставками заработной платы специалистов и служащих, осуществляющих аналогичные виды деятельности в городских </w:t>
      </w:r>
      <w:r w:rsidRPr="00FA646A">
        <w:rPr>
          <w:sz w:val="28"/>
          <w:szCs w:val="28"/>
        </w:rPr>
        <w:lastRenderedPageBreak/>
        <w:t>условиях. В этом случае размер оклада (должностного оклада), ставки заработной платы работника (Ор) определяется путем умножения минимального размера оклада (должностного оклада), ставки заработной платы по соответствующей профессионально-квалификационной группе (ПКГ) на величину повышающего коэффициента по занимаемой должности (К</w:t>
      </w:r>
      <w:proofErr w:type="gramStart"/>
      <w:r w:rsidRPr="00FA646A">
        <w:rPr>
          <w:sz w:val="28"/>
          <w:szCs w:val="28"/>
        </w:rPr>
        <w:t>1</w:t>
      </w:r>
      <w:proofErr w:type="gramEnd"/>
      <w:r w:rsidRPr="00FA646A">
        <w:rPr>
          <w:sz w:val="28"/>
          <w:szCs w:val="28"/>
        </w:rPr>
        <w:t>) по соответствующему квалификационному уровню ПКГ и на повышающий коэффициент к окладу (должностному окладу), ставке заработной платы за работу на селе, Кс=1,25.</w:t>
      </w:r>
    </w:p>
    <w:p w:rsidR="00F10242" w:rsidRPr="00FA646A" w:rsidRDefault="00F10242" w:rsidP="00147BD4">
      <w:pPr>
        <w:shd w:val="clear" w:color="auto" w:fill="FFFFFF"/>
        <w:spacing w:line="276" w:lineRule="auto"/>
        <w:ind w:right="29" w:firstLine="682"/>
        <w:jc w:val="both"/>
        <w:rPr>
          <w:sz w:val="28"/>
          <w:szCs w:val="28"/>
        </w:rPr>
      </w:pPr>
      <w:r w:rsidRPr="00FA646A">
        <w:rPr>
          <w:sz w:val="28"/>
          <w:szCs w:val="28"/>
        </w:rPr>
        <w:t>2.1.3. Увеличение оклада (должностного оклада), ставки заработной платы с учетом повышающего коэффициента за специфику работы учреждения образует должностной оклад (ставку), который учитывается при начислении компенсационных и стимулирующих выплат.</w:t>
      </w:r>
    </w:p>
    <w:p w:rsidR="00F10242" w:rsidRPr="00FA646A" w:rsidRDefault="00F10242" w:rsidP="00147BD4">
      <w:pPr>
        <w:shd w:val="clear" w:color="auto" w:fill="FFFFFF"/>
        <w:spacing w:line="276" w:lineRule="auto"/>
        <w:ind w:right="10" w:firstLine="547"/>
        <w:jc w:val="both"/>
        <w:rPr>
          <w:sz w:val="28"/>
          <w:szCs w:val="28"/>
        </w:rPr>
      </w:pPr>
      <w:r w:rsidRPr="00FA646A">
        <w:rPr>
          <w:sz w:val="28"/>
          <w:szCs w:val="28"/>
        </w:rPr>
        <w:t>В случае если оклад (должностной оклад), ставка заработной платы подлежит увеличению за специфику работы образовательного учреждений по двум и более основаниям, то абсолютный размер каждого увеличения исчисляется отдельно по каждому основанию, исходя из оклада (должностного оклада), ставки заработной платы и соответствующего коэффициента за специфику работы образовательного учреждения. Затем оклад (ставка) суммируется с каждым увеличением тем самым, образуя повышенный оклад (должностной оклад), ставку заработной платы.</w:t>
      </w:r>
    </w:p>
    <w:p w:rsidR="00F10242" w:rsidRPr="00FA646A" w:rsidRDefault="00F10242" w:rsidP="00147BD4">
      <w:pPr>
        <w:shd w:val="clear" w:color="auto" w:fill="FFFFFF"/>
        <w:spacing w:line="276" w:lineRule="auto"/>
        <w:ind w:right="19" w:firstLine="701"/>
        <w:jc w:val="both"/>
        <w:rPr>
          <w:sz w:val="28"/>
          <w:szCs w:val="28"/>
        </w:rPr>
      </w:pPr>
      <w:r w:rsidRPr="00FA646A">
        <w:rPr>
          <w:sz w:val="28"/>
          <w:szCs w:val="28"/>
        </w:rPr>
        <w:t xml:space="preserve">В случае если увеличение оклада (должностного оклада), ставки заработной платы установлено на размеры в коэффициентах и на размеры </w:t>
      </w:r>
      <w:proofErr w:type="gramStart"/>
      <w:r w:rsidRPr="00FA646A">
        <w:rPr>
          <w:sz w:val="28"/>
          <w:szCs w:val="28"/>
        </w:rPr>
        <w:t>в</w:t>
      </w:r>
      <w:proofErr w:type="gramEnd"/>
    </w:p>
    <w:p w:rsidR="00F10242" w:rsidRPr="00FA646A" w:rsidRDefault="00F10242" w:rsidP="00147BD4">
      <w:pPr>
        <w:shd w:val="clear" w:color="auto" w:fill="FFFFFF"/>
        <w:spacing w:line="276" w:lineRule="auto"/>
        <w:ind w:left="29"/>
        <w:rPr>
          <w:sz w:val="28"/>
          <w:szCs w:val="28"/>
        </w:rPr>
      </w:pPr>
      <w:r w:rsidRPr="00FA646A">
        <w:rPr>
          <w:sz w:val="28"/>
          <w:szCs w:val="28"/>
        </w:rPr>
        <w:t xml:space="preserve">абсолютных </w:t>
      </w:r>
      <w:proofErr w:type="gramStart"/>
      <w:r w:rsidRPr="00FA646A">
        <w:rPr>
          <w:sz w:val="28"/>
          <w:szCs w:val="28"/>
        </w:rPr>
        <w:t>величинах</w:t>
      </w:r>
      <w:proofErr w:type="gramEnd"/>
      <w:r w:rsidRPr="00FA646A">
        <w:rPr>
          <w:sz w:val="28"/>
          <w:szCs w:val="28"/>
        </w:rPr>
        <w:t>, то первоначально он увеличивается на размеры, предусмотренные   в   коэффициентах,  а затем   на  размеры   в абсолютных величинах.</w:t>
      </w:r>
    </w:p>
    <w:p w:rsidR="00F10242" w:rsidRPr="00FA646A" w:rsidRDefault="00F10242" w:rsidP="00147BD4">
      <w:pPr>
        <w:shd w:val="clear" w:color="auto" w:fill="FFFFFF"/>
        <w:tabs>
          <w:tab w:val="left" w:pos="2016"/>
        </w:tabs>
        <w:spacing w:line="276" w:lineRule="auto"/>
        <w:ind w:left="19" w:right="10" w:firstLine="758"/>
        <w:jc w:val="both"/>
        <w:rPr>
          <w:sz w:val="28"/>
          <w:szCs w:val="28"/>
        </w:rPr>
      </w:pPr>
      <w:r w:rsidRPr="00FA646A">
        <w:rPr>
          <w:sz w:val="28"/>
          <w:szCs w:val="28"/>
        </w:rPr>
        <w:t>2.1.4. Положением об оплате груда работников образовательного</w:t>
      </w:r>
      <w:r w:rsidRPr="00FA646A">
        <w:rPr>
          <w:sz w:val="28"/>
          <w:szCs w:val="28"/>
        </w:rPr>
        <w:br/>
        <w:t>учреждения</w:t>
      </w:r>
      <w:r w:rsidRPr="00FA646A">
        <w:rPr>
          <w:sz w:val="28"/>
          <w:szCs w:val="28"/>
        </w:rPr>
        <w:tab/>
        <w:t>также    предусмотрено    и    установление    персонального</w:t>
      </w:r>
    </w:p>
    <w:p w:rsidR="00F10242" w:rsidRPr="00FA646A" w:rsidRDefault="00F10242" w:rsidP="00147BD4">
      <w:pPr>
        <w:shd w:val="clear" w:color="auto" w:fill="FFFFFF"/>
        <w:spacing w:line="276" w:lineRule="auto"/>
        <w:ind w:left="38"/>
        <w:rPr>
          <w:sz w:val="28"/>
          <w:szCs w:val="28"/>
        </w:rPr>
      </w:pPr>
      <w:r w:rsidRPr="00FA646A">
        <w:rPr>
          <w:sz w:val="28"/>
          <w:szCs w:val="28"/>
        </w:rPr>
        <w:t>повышающего коэффициента.</w:t>
      </w:r>
    </w:p>
    <w:p w:rsidR="00F10242" w:rsidRPr="00FA646A" w:rsidRDefault="00F10242" w:rsidP="00147BD4">
      <w:pPr>
        <w:shd w:val="clear" w:color="auto" w:fill="FFFFFF"/>
        <w:spacing w:line="276" w:lineRule="auto"/>
        <w:ind w:left="29" w:right="10" w:firstLine="691"/>
        <w:jc w:val="both"/>
        <w:rPr>
          <w:sz w:val="28"/>
          <w:szCs w:val="28"/>
        </w:rPr>
      </w:pPr>
      <w:r w:rsidRPr="00FA646A">
        <w:rPr>
          <w:sz w:val="28"/>
          <w:szCs w:val="28"/>
        </w:rPr>
        <w:t>Решение о введении персональных повышающих коэффициентов принимается учреждением с учетом обеспечения указанных выплат финансовыми средствами.</w:t>
      </w:r>
    </w:p>
    <w:p w:rsidR="00F10242" w:rsidRPr="00FA646A" w:rsidRDefault="00F10242" w:rsidP="00147BD4">
      <w:pPr>
        <w:shd w:val="clear" w:color="auto" w:fill="FFFFFF"/>
        <w:spacing w:line="276" w:lineRule="auto"/>
        <w:ind w:left="19" w:right="19" w:firstLine="691"/>
        <w:jc w:val="both"/>
        <w:rPr>
          <w:sz w:val="28"/>
          <w:szCs w:val="28"/>
        </w:rPr>
      </w:pPr>
      <w:r w:rsidRPr="00FA646A">
        <w:rPr>
          <w:sz w:val="28"/>
          <w:szCs w:val="28"/>
        </w:rPr>
        <w:t>Персональный повышающий коэффициент учитывает уровень профессиональной подготовки, сложность, важность выполняемой работы, степень самостоятельности и ответственности при выполнении поставленных задач, а также опыт, стаж работы работника или другие факторы.</w:t>
      </w:r>
    </w:p>
    <w:p w:rsidR="00F10242" w:rsidRPr="00FA646A" w:rsidRDefault="00F10242" w:rsidP="00147BD4">
      <w:pPr>
        <w:shd w:val="clear" w:color="auto" w:fill="FFFFFF"/>
        <w:spacing w:before="10" w:line="276" w:lineRule="auto"/>
        <w:ind w:left="19" w:right="10" w:firstLine="710"/>
        <w:jc w:val="both"/>
        <w:rPr>
          <w:sz w:val="28"/>
          <w:szCs w:val="28"/>
        </w:rPr>
      </w:pPr>
      <w:r w:rsidRPr="00FA646A">
        <w:rPr>
          <w:sz w:val="28"/>
          <w:szCs w:val="28"/>
        </w:rPr>
        <w:t>Персональный повышающий коэффициент к окладу (должностному окладу), ставке заработной платы устанавливаются на определенный период времени в течение соответствующего календарного года (год).</w:t>
      </w:r>
    </w:p>
    <w:p w:rsidR="00F10242" w:rsidRPr="00FA646A" w:rsidRDefault="00F10242" w:rsidP="00147BD4">
      <w:pPr>
        <w:shd w:val="clear" w:color="auto" w:fill="FFFFFF"/>
        <w:spacing w:line="276" w:lineRule="auto"/>
        <w:ind w:left="10" w:right="10" w:firstLine="691"/>
        <w:jc w:val="both"/>
        <w:rPr>
          <w:sz w:val="28"/>
          <w:szCs w:val="28"/>
        </w:rPr>
      </w:pPr>
      <w:r w:rsidRPr="00FA646A">
        <w:rPr>
          <w:sz w:val="28"/>
          <w:szCs w:val="28"/>
        </w:rPr>
        <w:t xml:space="preserve">Решение об установлении персонального повышающего коэффициента к окладу (должностному окладу), ставке заработной платы и его размерах </w:t>
      </w:r>
      <w:r w:rsidRPr="00FA646A">
        <w:rPr>
          <w:sz w:val="28"/>
          <w:szCs w:val="28"/>
        </w:rPr>
        <w:lastRenderedPageBreak/>
        <w:t>принимается руководителем в отношении конкретного работника персонально по согласованию с выборным профсоюзным органом учреждения в соответствии с положением.</w:t>
      </w:r>
    </w:p>
    <w:p w:rsidR="00F10242" w:rsidRPr="00FA646A" w:rsidRDefault="00F10242" w:rsidP="00147BD4">
      <w:pPr>
        <w:shd w:val="clear" w:color="auto" w:fill="FFFFFF"/>
        <w:spacing w:line="276" w:lineRule="auto"/>
        <w:ind w:left="10" w:right="19" w:firstLine="701"/>
        <w:jc w:val="both"/>
        <w:rPr>
          <w:sz w:val="28"/>
          <w:szCs w:val="28"/>
        </w:rPr>
      </w:pPr>
      <w:r w:rsidRPr="00FA646A">
        <w:rPr>
          <w:sz w:val="28"/>
          <w:szCs w:val="28"/>
        </w:rPr>
        <w:t>Размер выплаты по персональному повышающему коэффициенту к окладу (должностному окладу), ставке заработной платы определяется в процентном отношении от основного оклада, па основании приказа руководителя учреждения.</w:t>
      </w:r>
    </w:p>
    <w:p w:rsidR="00F10242" w:rsidRPr="00FA646A" w:rsidRDefault="00F10242" w:rsidP="00147BD4">
      <w:pPr>
        <w:shd w:val="clear" w:color="auto" w:fill="FFFFFF"/>
        <w:spacing w:line="276" w:lineRule="auto"/>
        <w:ind w:left="10" w:right="10" w:firstLine="682"/>
        <w:jc w:val="both"/>
        <w:rPr>
          <w:sz w:val="28"/>
          <w:szCs w:val="28"/>
        </w:rPr>
      </w:pPr>
      <w:r w:rsidRPr="00FA646A">
        <w:rPr>
          <w:sz w:val="28"/>
          <w:szCs w:val="28"/>
        </w:rPr>
        <w:t>Применение персонального повышающего коэффициента не образует новый оклад (должностной оклад), ставку заработной платы и не учитывается при начислении компенсационных и стимулирующих выплат.</w:t>
      </w:r>
    </w:p>
    <w:p w:rsidR="00F10242" w:rsidRPr="00FA646A" w:rsidRDefault="00F10242" w:rsidP="00147BD4">
      <w:pPr>
        <w:shd w:val="clear" w:color="auto" w:fill="FFFFFF"/>
        <w:spacing w:line="276" w:lineRule="auto"/>
        <w:ind w:left="19" w:right="19" w:firstLine="691"/>
        <w:jc w:val="both"/>
        <w:rPr>
          <w:sz w:val="28"/>
          <w:szCs w:val="28"/>
        </w:rPr>
      </w:pPr>
      <w:r w:rsidRPr="00FA646A">
        <w:rPr>
          <w:sz w:val="28"/>
          <w:szCs w:val="28"/>
        </w:rPr>
        <w:t>Выплаты по персональному повышающему коэффициенту назначаются приказом руководителя учреждения.</w:t>
      </w:r>
    </w:p>
    <w:p w:rsidR="00F10242" w:rsidRPr="00F46870" w:rsidRDefault="00F10242" w:rsidP="00147BD4">
      <w:pPr>
        <w:shd w:val="clear" w:color="auto" w:fill="FFFFFF"/>
        <w:spacing w:before="317" w:line="276" w:lineRule="auto"/>
        <w:ind w:left="2899" w:right="499" w:hanging="1651"/>
        <w:rPr>
          <w:b/>
          <w:sz w:val="28"/>
          <w:szCs w:val="28"/>
        </w:rPr>
      </w:pPr>
      <w:r w:rsidRPr="00F46870">
        <w:rPr>
          <w:b/>
          <w:i/>
          <w:iCs/>
          <w:sz w:val="28"/>
          <w:szCs w:val="28"/>
        </w:rPr>
        <w:t>2.2. Порядок расчета тарифной части заработной платы педагогических работников</w:t>
      </w:r>
    </w:p>
    <w:p w:rsidR="00F10242" w:rsidRPr="00FA646A" w:rsidRDefault="00F10242" w:rsidP="00147BD4">
      <w:pPr>
        <w:shd w:val="clear" w:color="auto" w:fill="FFFFFF"/>
        <w:tabs>
          <w:tab w:val="left" w:pos="1795"/>
        </w:tabs>
        <w:spacing w:line="276" w:lineRule="auto"/>
        <w:ind w:right="10" w:firstLine="710"/>
        <w:jc w:val="both"/>
        <w:rPr>
          <w:sz w:val="28"/>
          <w:szCs w:val="28"/>
        </w:rPr>
      </w:pPr>
      <w:r w:rsidRPr="00FA646A">
        <w:rPr>
          <w:sz w:val="28"/>
          <w:szCs w:val="28"/>
        </w:rPr>
        <w:t>2.2.1.</w:t>
      </w:r>
      <w:r w:rsidRPr="00FA646A">
        <w:rPr>
          <w:sz w:val="28"/>
          <w:szCs w:val="28"/>
        </w:rPr>
        <w:tab/>
        <w:t>Оплата труда педагогических работников МДОУ</w:t>
      </w:r>
      <w:r w:rsidRPr="00FA646A">
        <w:rPr>
          <w:sz w:val="28"/>
          <w:szCs w:val="28"/>
        </w:rPr>
        <w:br/>
        <w:t>«Крапивинский детский сад № 1 «Солнышко» устанавливается исходя из</w:t>
      </w:r>
      <w:r w:rsidRPr="00FA646A">
        <w:rPr>
          <w:sz w:val="28"/>
          <w:szCs w:val="28"/>
        </w:rPr>
        <w:br/>
        <w:t>тарифицируемой педагогической нагрузки.</w:t>
      </w:r>
    </w:p>
    <w:p w:rsidR="00F10242" w:rsidRPr="00FA646A" w:rsidRDefault="00F10242" w:rsidP="00147BD4">
      <w:pPr>
        <w:shd w:val="clear" w:color="auto" w:fill="FFFFFF"/>
        <w:tabs>
          <w:tab w:val="left" w:pos="1507"/>
        </w:tabs>
        <w:spacing w:line="276" w:lineRule="auto"/>
        <w:ind w:left="10" w:firstLine="701"/>
        <w:jc w:val="both"/>
        <w:rPr>
          <w:sz w:val="28"/>
          <w:szCs w:val="28"/>
        </w:rPr>
      </w:pPr>
      <w:r w:rsidRPr="00FA646A">
        <w:rPr>
          <w:sz w:val="28"/>
          <w:szCs w:val="28"/>
        </w:rPr>
        <w:t>2.2.2.</w:t>
      </w:r>
      <w:r w:rsidRPr="00FA646A">
        <w:rPr>
          <w:sz w:val="28"/>
          <w:szCs w:val="28"/>
        </w:rPr>
        <w:tab/>
      </w:r>
      <w:proofErr w:type="gramStart"/>
      <w:r w:rsidRPr="00FA646A">
        <w:rPr>
          <w:sz w:val="28"/>
          <w:szCs w:val="28"/>
        </w:rPr>
        <w:t>Оплата труда педагогических работников исчисляется на</w:t>
      </w:r>
      <w:r w:rsidRPr="00FA646A">
        <w:rPr>
          <w:sz w:val="28"/>
          <w:szCs w:val="28"/>
        </w:rPr>
        <w:br/>
        <w:t>основании ставок заработной платы по соответствующей ПКГ (приложение</w:t>
      </w:r>
      <w:r w:rsidRPr="00FA646A">
        <w:rPr>
          <w:sz w:val="28"/>
          <w:szCs w:val="28"/>
        </w:rPr>
        <w:br/>
        <w:t>№ 1 к настоящему Положению) с учетом повышающих коэффициентов.</w:t>
      </w:r>
      <w:proofErr w:type="gramEnd"/>
    </w:p>
    <w:p w:rsidR="00F10242" w:rsidRPr="00FA646A" w:rsidRDefault="00F10242" w:rsidP="00147BD4">
      <w:pPr>
        <w:shd w:val="clear" w:color="auto" w:fill="FFFFFF"/>
        <w:spacing w:before="10" w:line="276" w:lineRule="auto"/>
        <w:ind w:left="19" w:firstLine="682"/>
        <w:jc w:val="both"/>
        <w:rPr>
          <w:sz w:val="28"/>
          <w:szCs w:val="28"/>
        </w:rPr>
      </w:pPr>
      <w:proofErr w:type="gramStart"/>
      <w:r w:rsidRPr="00FA646A">
        <w:rPr>
          <w:sz w:val="28"/>
          <w:szCs w:val="28"/>
        </w:rPr>
        <w:t>Тарифной частью заработной платы работников учреждения за исключением педагогических работников, осуществляющих учебный процесс, является установленная им с учётом выполняемого объёма работ ставка заработной платы по соответствующей ПКГ (приложениях № 2 и 3 к настоящему Положению) и повышающих коэффициентов.</w:t>
      </w:r>
      <w:proofErr w:type="gramEnd"/>
    </w:p>
    <w:p w:rsidR="00147BD4" w:rsidRPr="00F46870" w:rsidRDefault="00147BD4" w:rsidP="00147BD4">
      <w:pPr>
        <w:shd w:val="clear" w:color="auto" w:fill="FFFFFF"/>
        <w:tabs>
          <w:tab w:val="left" w:pos="1238"/>
        </w:tabs>
        <w:spacing w:before="336" w:line="276" w:lineRule="auto"/>
        <w:ind w:left="758"/>
        <w:rPr>
          <w:b/>
          <w:sz w:val="28"/>
          <w:szCs w:val="28"/>
        </w:rPr>
      </w:pPr>
      <w:r w:rsidRPr="00F46870">
        <w:rPr>
          <w:b/>
          <w:spacing w:val="-1"/>
          <w:sz w:val="28"/>
          <w:szCs w:val="28"/>
        </w:rPr>
        <w:t>2.3.</w:t>
      </w:r>
      <w:r w:rsidRPr="00F46870">
        <w:rPr>
          <w:b/>
          <w:sz w:val="28"/>
          <w:szCs w:val="28"/>
        </w:rPr>
        <w:tab/>
      </w:r>
      <w:r w:rsidRPr="00F46870">
        <w:rPr>
          <w:b/>
          <w:i/>
          <w:iCs/>
          <w:sz w:val="28"/>
          <w:szCs w:val="28"/>
        </w:rPr>
        <w:t>Порядок изменения размеров окладов (должностных окладов),</w:t>
      </w:r>
    </w:p>
    <w:p w:rsidR="00147BD4" w:rsidRPr="00F46870" w:rsidRDefault="00147BD4" w:rsidP="00147BD4">
      <w:pPr>
        <w:shd w:val="clear" w:color="auto" w:fill="FFFFFF"/>
        <w:spacing w:line="276" w:lineRule="auto"/>
        <w:ind w:left="10"/>
        <w:jc w:val="center"/>
        <w:rPr>
          <w:b/>
          <w:sz w:val="28"/>
          <w:szCs w:val="28"/>
        </w:rPr>
      </w:pPr>
      <w:r w:rsidRPr="00F46870">
        <w:rPr>
          <w:b/>
          <w:i/>
          <w:iCs/>
          <w:sz w:val="28"/>
          <w:szCs w:val="28"/>
        </w:rPr>
        <w:t>ставок заработной платы работников</w:t>
      </w:r>
    </w:p>
    <w:p w:rsidR="00147BD4" w:rsidRPr="00FA646A" w:rsidRDefault="00147BD4" w:rsidP="00147BD4">
      <w:pPr>
        <w:shd w:val="clear" w:color="auto" w:fill="FFFFFF"/>
        <w:spacing w:line="276" w:lineRule="auto"/>
        <w:ind w:left="10" w:firstLine="614"/>
        <w:jc w:val="both"/>
        <w:rPr>
          <w:sz w:val="28"/>
          <w:szCs w:val="28"/>
        </w:rPr>
      </w:pPr>
      <w:r w:rsidRPr="00FA646A">
        <w:rPr>
          <w:sz w:val="28"/>
          <w:szCs w:val="28"/>
        </w:rPr>
        <w:t>2.3.1. Изменение размеров окладов (должностных окладов), ставок заработной платы работников производится в случаях:</w:t>
      </w:r>
    </w:p>
    <w:p w:rsidR="00147BD4" w:rsidRPr="00FA646A" w:rsidRDefault="00147BD4" w:rsidP="00147BD4">
      <w:pPr>
        <w:shd w:val="clear" w:color="auto" w:fill="FFFFFF"/>
        <w:spacing w:line="276" w:lineRule="auto"/>
        <w:ind w:left="10" w:firstLine="691"/>
        <w:jc w:val="both"/>
        <w:rPr>
          <w:sz w:val="28"/>
          <w:szCs w:val="28"/>
        </w:rPr>
      </w:pPr>
      <w:r w:rsidRPr="00FA646A">
        <w:rPr>
          <w:sz w:val="28"/>
          <w:szCs w:val="28"/>
        </w:rPr>
        <w:t>увеличения стажа педагогической работы, стажа работы по специальности - со дня достижения соответствующего стажа, если документы находятся в образовательном учреждении или со дня представления документа о стаже, дающем право на повышение размера ставки (оклада) заработной платы;</w:t>
      </w:r>
    </w:p>
    <w:p w:rsidR="00147BD4" w:rsidRPr="00FA646A" w:rsidRDefault="00147BD4" w:rsidP="00147BD4">
      <w:pPr>
        <w:shd w:val="clear" w:color="auto" w:fill="FFFFFF"/>
        <w:spacing w:line="276" w:lineRule="auto"/>
        <w:ind w:left="19" w:right="10" w:firstLine="691"/>
        <w:jc w:val="both"/>
        <w:rPr>
          <w:sz w:val="28"/>
          <w:szCs w:val="28"/>
        </w:rPr>
      </w:pPr>
      <w:r w:rsidRPr="00FA646A">
        <w:rPr>
          <w:sz w:val="28"/>
          <w:szCs w:val="28"/>
        </w:rPr>
        <w:t>получения образования или восстановления документов об образовании - со дня представления соответствующего документа;</w:t>
      </w:r>
    </w:p>
    <w:p w:rsidR="00147BD4" w:rsidRPr="00FA646A" w:rsidRDefault="00147BD4" w:rsidP="00147BD4">
      <w:pPr>
        <w:shd w:val="clear" w:color="auto" w:fill="FFFFFF"/>
        <w:spacing w:line="276" w:lineRule="auto"/>
        <w:ind w:left="19" w:right="10" w:firstLine="691"/>
        <w:jc w:val="both"/>
        <w:rPr>
          <w:sz w:val="28"/>
          <w:szCs w:val="28"/>
        </w:rPr>
      </w:pPr>
      <w:r w:rsidRPr="00FA646A">
        <w:rPr>
          <w:sz w:val="28"/>
          <w:szCs w:val="28"/>
        </w:rPr>
        <w:t>присвоения квалификационной категории - со дня вынесения решения аттестационной комиссией;</w:t>
      </w:r>
    </w:p>
    <w:p w:rsidR="00147BD4" w:rsidRPr="00FA646A" w:rsidRDefault="00147BD4" w:rsidP="00147BD4">
      <w:pPr>
        <w:shd w:val="clear" w:color="auto" w:fill="FFFFFF"/>
        <w:spacing w:line="276" w:lineRule="auto"/>
        <w:ind w:left="29" w:firstLine="691"/>
        <w:jc w:val="both"/>
        <w:rPr>
          <w:sz w:val="28"/>
          <w:szCs w:val="28"/>
        </w:rPr>
      </w:pPr>
      <w:r w:rsidRPr="00FA646A">
        <w:rPr>
          <w:sz w:val="28"/>
          <w:szCs w:val="28"/>
        </w:rPr>
        <w:lastRenderedPageBreak/>
        <w:t xml:space="preserve">присвоения почетного звания - </w:t>
      </w:r>
      <w:proofErr w:type="gramStart"/>
      <w:r w:rsidRPr="00FA646A">
        <w:rPr>
          <w:sz w:val="28"/>
          <w:szCs w:val="28"/>
        </w:rPr>
        <w:t>с даты вступления</w:t>
      </w:r>
      <w:proofErr w:type="gramEnd"/>
      <w:r w:rsidRPr="00FA646A">
        <w:rPr>
          <w:sz w:val="28"/>
          <w:szCs w:val="28"/>
        </w:rPr>
        <w:t xml:space="preserve"> в силу решения о присуждении почетного звания;</w:t>
      </w:r>
    </w:p>
    <w:p w:rsidR="00147BD4" w:rsidRPr="00FA646A" w:rsidRDefault="00147BD4" w:rsidP="00147BD4">
      <w:pPr>
        <w:shd w:val="clear" w:color="auto" w:fill="FFFFFF"/>
        <w:spacing w:line="276" w:lineRule="auto"/>
        <w:ind w:left="10" w:firstLine="691"/>
        <w:jc w:val="both"/>
        <w:rPr>
          <w:sz w:val="28"/>
          <w:szCs w:val="28"/>
        </w:rPr>
      </w:pPr>
      <w:r w:rsidRPr="00FA646A">
        <w:rPr>
          <w:sz w:val="28"/>
          <w:szCs w:val="28"/>
        </w:rPr>
        <w:t>2.3.2. При наступлении у работника права на изменение размера ставки (оклада) в период пребывания его в ежегодном оплачиваемом или другом отпуске, а также в период его временной нетрудоспособности производится перерасчет заработной платы исходя из более высокого разряда оплаты труда с момента наступления этого права,</w:t>
      </w:r>
    </w:p>
    <w:p w:rsidR="00147BD4" w:rsidRPr="00F46870" w:rsidRDefault="00147BD4" w:rsidP="00147BD4">
      <w:pPr>
        <w:shd w:val="clear" w:color="auto" w:fill="FFFFFF"/>
        <w:tabs>
          <w:tab w:val="left" w:pos="1238"/>
        </w:tabs>
        <w:spacing w:before="307" w:line="276" w:lineRule="auto"/>
        <w:ind w:left="758"/>
        <w:rPr>
          <w:b/>
          <w:sz w:val="28"/>
          <w:szCs w:val="28"/>
        </w:rPr>
      </w:pPr>
      <w:r w:rsidRPr="00F46870">
        <w:rPr>
          <w:b/>
          <w:sz w:val="28"/>
          <w:szCs w:val="28"/>
        </w:rPr>
        <w:t>2.4.</w:t>
      </w:r>
      <w:r w:rsidRPr="00F46870">
        <w:rPr>
          <w:b/>
          <w:sz w:val="28"/>
          <w:szCs w:val="28"/>
        </w:rPr>
        <w:tab/>
      </w:r>
      <w:r w:rsidRPr="00F46870">
        <w:rPr>
          <w:b/>
          <w:i/>
          <w:iCs/>
          <w:sz w:val="28"/>
          <w:szCs w:val="28"/>
        </w:rPr>
        <w:t>Продолжительность рабочего времени, нормы часов за ставку</w:t>
      </w:r>
    </w:p>
    <w:p w:rsidR="00147BD4" w:rsidRPr="00F46870" w:rsidRDefault="00147BD4" w:rsidP="00147BD4">
      <w:pPr>
        <w:shd w:val="clear" w:color="auto" w:fill="FFFFFF"/>
        <w:spacing w:line="276" w:lineRule="auto"/>
        <w:ind w:left="19"/>
        <w:jc w:val="center"/>
        <w:rPr>
          <w:b/>
          <w:sz w:val="28"/>
          <w:szCs w:val="28"/>
        </w:rPr>
      </w:pPr>
      <w:r w:rsidRPr="00F46870">
        <w:rPr>
          <w:b/>
          <w:i/>
          <w:iCs/>
          <w:sz w:val="28"/>
          <w:szCs w:val="28"/>
        </w:rPr>
        <w:t>заработной платы педагогических работников</w:t>
      </w:r>
    </w:p>
    <w:p w:rsidR="00147BD4" w:rsidRPr="00FA646A" w:rsidRDefault="00147BD4" w:rsidP="00147BD4">
      <w:pPr>
        <w:shd w:val="clear" w:color="auto" w:fill="FFFFFF"/>
        <w:tabs>
          <w:tab w:val="left" w:pos="1718"/>
        </w:tabs>
        <w:spacing w:line="276" w:lineRule="auto"/>
        <w:ind w:firstLine="701"/>
        <w:jc w:val="both"/>
        <w:rPr>
          <w:sz w:val="28"/>
          <w:szCs w:val="28"/>
        </w:rPr>
      </w:pPr>
      <w:r w:rsidRPr="00FA646A">
        <w:rPr>
          <w:sz w:val="28"/>
          <w:szCs w:val="28"/>
        </w:rPr>
        <w:t>2.4.1.</w:t>
      </w:r>
      <w:r w:rsidRPr="00FA646A">
        <w:rPr>
          <w:sz w:val="28"/>
          <w:szCs w:val="28"/>
        </w:rPr>
        <w:tab/>
      </w:r>
      <w:proofErr w:type="gramStart"/>
      <w:r w:rsidRPr="00FA646A">
        <w:rPr>
          <w:sz w:val="28"/>
          <w:szCs w:val="28"/>
        </w:rPr>
        <w:t>Продолжительность рабочего времени (норма часов</w:t>
      </w:r>
      <w:r w:rsidRPr="00FA646A">
        <w:rPr>
          <w:sz w:val="28"/>
          <w:szCs w:val="28"/>
        </w:rPr>
        <w:br/>
        <w:t>педагогической работы за ставку заработной платы) для педагогических</w:t>
      </w:r>
      <w:r w:rsidRPr="00FA646A">
        <w:rPr>
          <w:sz w:val="28"/>
          <w:szCs w:val="28"/>
        </w:rPr>
        <w:br/>
        <w:t>работников образовательных учреждений устанавливается исходя из</w:t>
      </w:r>
      <w:r w:rsidRPr="00FA646A">
        <w:rPr>
          <w:sz w:val="28"/>
          <w:szCs w:val="28"/>
        </w:rPr>
        <w:br/>
        <w:t>сокращенной продолжительности рабочего времени не более 36 часов в</w:t>
      </w:r>
      <w:r w:rsidRPr="00FA646A">
        <w:rPr>
          <w:sz w:val="28"/>
          <w:szCs w:val="28"/>
        </w:rPr>
        <w:br/>
        <w:t>неделю, которая включает преподавательскую (учебную) работу,</w:t>
      </w:r>
      <w:r w:rsidRPr="00FA646A">
        <w:rPr>
          <w:sz w:val="28"/>
          <w:szCs w:val="28"/>
        </w:rPr>
        <w:br/>
        <w:t>воспитательную, а также другую педагогическую работу, предусмотренную</w:t>
      </w:r>
      <w:r w:rsidRPr="00FA646A">
        <w:rPr>
          <w:sz w:val="28"/>
          <w:szCs w:val="28"/>
        </w:rPr>
        <w:br/>
        <w:t>должностными обязанностями и режимом рабочего времени,</w:t>
      </w:r>
      <w:r w:rsidRPr="00FA646A">
        <w:rPr>
          <w:sz w:val="28"/>
          <w:szCs w:val="28"/>
        </w:rPr>
        <w:br/>
        <w:t>утвержденными в установленном порядке.</w:t>
      </w:r>
      <w:proofErr w:type="gramEnd"/>
    </w:p>
    <w:p w:rsidR="00147BD4" w:rsidRPr="00FA646A" w:rsidRDefault="00147BD4" w:rsidP="00147BD4">
      <w:pPr>
        <w:shd w:val="clear" w:color="auto" w:fill="FFFFFF"/>
        <w:tabs>
          <w:tab w:val="left" w:pos="1411"/>
        </w:tabs>
        <w:spacing w:line="276" w:lineRule="auto"/>
        <w:ind w:left="10" w:firstLine="691"/>
        <w:jc w:val="both"/>
        <w:rPr>
          <w:sz w:val="28"/>
          <w:szCs w:val="28"/>
        </w:rPr>
      </w:pPr>
      <w:r w:rsidRPr="00FA646A">
        <w:rPr>
          <w:spacing w:val="-1"/>
          <w:sz w:val="28"/>
          <w:szCs w:val="28"/>
        </w:rPr>
        <w:t>2.4.2.</w:t>
      </w:r>
      <w:r w:rsidRPr="00FA646A">
        <w:rPr>
          <w:sz w:val="28"/>
          <w:szCs w:val="28"/>
        </w:rPr>
        <w:tab/>
        <w:t>Нормы часов преподавательской работы за ставку заработной</w:t>
      </w:r>
      <w:r w:rsidRPr="00FA646A">
        <w:rPr>
          <w:sz w:val="28"/>
          <w:szCs w:val="28"/>
        </w:rPr>
        <w:br/>
        <w:t>платы, являющиеся нормируемой частью их педагогической работы,</w:t>
      </w:r>
      <w:r w:rsidRPr="00FA646A">
        <w:rPr>
          <w:sz w:val="28"/>
          <w:szCs w:val="28"/>
        </w:rPr>
        <w:br/>
        <w:t>установлены постановлением Правительства Российской Федерации от 3</w:t>
      </w:r>
      <w:r w:rsidRPr="00FA646A">
        <w:rPr>
          <w:sz w:val="28"/>
          <w:szCs w:val="28"/>
        </w:rPr>
        <w:br/>
        <w:t>апреля 2003 г. N 191 "О продолжительности рабочего времени (норме часов</w:t>
      </w:r>
      <w:r w:rsidRPr="00FA646A">
        <w:rPr>
          <w:sz w:val="28"/>
          <w:szCs w:val="28"/>
        </w:rPr>
        <w:br/>
        <w:t>педагогической работы за ставку заработной платы) педагогических</w:t>
      </w:r>
      <w:r w:rsidRPr="00FA646A">
        <w:rPr>
          <w:sz w:val="28"/>
          <w:szCs w:val="28"/>
        </w:rPr>
        <w:br/>
        <w:t>работников образовательных учреждений" в размере:</w:t>
      </w:r>
    </w:p>
    <w:p w:rsidR="00147BD4" w:rsidRPr="00FA646A" w:rsidRDefault="00147BD4" w:rsidP="00147BD4">
      <w:pPr>
        <w:shd w:val="clear" w:color="auto" w:fill="FFFFFF"/>
        <w:spacing w:line="276" w:lineRule="auto"/>
        <w:ind w:left="77" w:right="499"/>
        <w:rPr>
          <w:sz w:val="28"/>
          <w:szCs w:val="28"/>
        </w:rPr>
      </w:pPr>
      <w:r w:rsidRPr="00FA646A">
        <w:rPr>
          <w:sz w:val="28"/>
          <w:szCs w:val="28"/>
        </w:rPr>
        <w:t>20 часов в неделю - учителям-дефектологам и учителям-логопедам; 24 часа в неделю - музыкальным руководителям и концертмейстерам; 30 часов в неделю - руководителю по физической культуре:</w:t>
      </w:r>
    </w:p>
    <w:p w:rsidR="00147BD4" w:rsidRPr="00FA646A" w:rsidRDefault="00147BD4" w:rsidP="00147BD4">
      <w:pPr>
        <w:shd w:val="clear" w:color="auto" w:fill="FFFFFF"/>
        <w:tabs>
          <w:tab w:val="left" w:pos="1411"/>
        </w:tabs>
        <w:spacing w:line="276" w:lineRule="auto"/>
        <w:ind w:left="10" w:firstLine="691"/>
        <w:jc w:val="both"/>
        <w:rPr>
          <w:sz w:val="28"/>
          <w:szCs w:val="28"/>
        </w:rPr>
      </w:pPr>
      <w:r w:rsidRPr="00FA646A">
        <w:rPr>
          <w:spacing w:val="-1"/>
          <w:sz w:val="28"/>
          <w:szCs w:val="28"/>
        </w:rPr>
        <w:t>2.4.3.</w:t>
      </w:r>
      <w:r w:rsidRPr="00FA646A">
        <w:rPr>
          <w:sz w:val="28"/>
          <w:szCs w:val="28"/>
        </w:rPr>
        <w:tab/>
        <w:t>Педагогическим работникам, не предусмотренным в подпунктах</w:t>
      </w:r>
      <w:r w:rsidRPr="00FA646A">
        <w:rPr>
          <w:sz w:val="28"/>
          <w:szCs w:val="28"/>
        </w:rPr>
        <w:br/>
        <w:t>2.4.1. и 2.4.2. настоящего Положения, выплачиваются оклады (должностные</w:t>
      </w:r>
      <w:r w:rsidRPr="00FA646A">
        <w:rPr>
          <w:sz w:val="28"/>
          <w:szCs w:val="28"/>
        </w:rPr>
        <w:br/>
        <w:t>оклады), ставки заработной платы при следующей продолжительности</w:t>
      </w:r>
      <w:r w:rsidRPr="00FA646A">
        <w:rPr>
          <w:sz w:val="28"/>
          <w:szCs w:val="28"/>
        </w:rPr>
        <w:br/>
        <w:t>рабочего времени:</w:t>
      </w:r>
    </w:p>
    <w:p w:rsidR="00147BD4" w:rsidRPr="00147BD4" w:rsidRDefault="00147BD4" w:rsidP="00147BD4">
      <w:pPr>
        <w:shd w:val="clear" w:color="auto" w:fill="FFFFFF"/>
        <w:spacing w:line="276" w:lineRule="auto"/>
        <w:ind w:left="10" w:firstLine="768"/>
        <w:rPr>
          <w:sz w:val="28"/>
          <w:szCs w:val="28"/>
        </w:rPr>
      </w:pPr>
      <w:r w:rsidRPr="00147BD4">
        <w:rPr>
          <w:sz w:val="28"/>
          <w:szCs w:val="28"/>
        </w:rPr>
        <w:t>36   часов   в   неделю   -   старшим   воспитателям  образовательных учреждений;</w:t>
      </w:r>
    </w:p>
    <w:p w:rsidR="00147BD4" w:rsidRPr="00147BD4" w:rsidRDefault="00147BD4" w:rsidP="00147BD4">
      <w:pPr>
        <w:shd w:val="clear" w:color="auto" w:fill="FFFFFF"/>
        <w:spacing w:before="10" w:line="276" w:lineRule="auto"/>
        <w:ind w:left="10" w:right="10" w:firstLine="768"/>
        <w:jc w:val="both"/>
        <w:rPr>
          <w:sz w:val="28"/>
          <w:szCs w:val="28"/>
        </w:rPr>
      </w:pPr>
      <w:r w:rsidRPr="00147BD4">
        <w:rPr>
          <w:sz w:val="28"/>
          <w:szCs w:val="28"/>
        </w:rPr>
        <w:t xml:space="preserve">2.4.4. Норма часов работы других работников, за которую производится выплата по установленным должностным окладам, не перечисленных в </w:t>
      </w:r>
      <w:r w:rsidRPr="00147BD4">
        <w:rPr>
          <w:sz w:val="28"/>
          <w:szCs w:val="28"/>
          <w:u w:val="single"/>
        </w:rPr>
        <w:t>пунктах</w:t>
      </w:r>
      <w:r w:rsidRPr="00147BD4">
        <w:rPr>
          <w:sz w:val="28"/>
          <w:szCs w:val="28"/>
        </w:rPr>
        <w:t xml:space="preserve"> 2.4.1 .-2.4.3. настоящего Положения, в том числе руководителей образовательных учреждений</w:t>
      </w:r>
      <w:proofErr w:type="gramStart"/>
      <w:r w:rsidRPr="00147BD4">
        <w:rPr>
          <w:sz w:val="28"/>
          <w:szCs w:val="28"/>
        </w:rPr>
        <w:t>.</w:t>
      </w:r>
      <w:proofErr w:type="gramEnd"/>
      <w:r w:rsidRPr="00147BD4">
        <w:rPr>
          <w:sz w:val="28"/>
          <w:szCs w:val="28"/>
        </w:rPr>
        <w:t xml:space="preserve"> </w:t>
      </w:r>
      <w:proofErr w:type="gramStart"/>
      <w:r w:rsidRPr="00147BD4">
        <w:rPr>
          <w:sz w:val="28"/>
          <w:szCs w:val="28"/>
        </w:rPr>
        <w:t>и</w:t>
      </w:r>
      <w:proofErr w:type="gramEnd"/>
      <w:r w:rsidRPr="00147BD4">
        <w:rPr>
          <w:sz w:val="28"/>
          <w:szCs w:val="28"/>
        </w:rPr>
        <w:t>х заместителей и руководителей структурных подразделений, составляет 40-часов в неделю.</w:t>
      </w:r>
    </w:p>
    <w:p w:rsidR="00F46870" w:rsidRDefault="00F46870" w:rsidP="00147BD4">
      <w:pPr>
        <w:shd w:val="clear" w:color="auto" w:fill="FFFFFF"/>
        <w:spacing w:before="336" w:line="276" w:lineRule="auto"/>
        <w:ind w:left="19"/>
        <w:jc w:val="center"/>
        <w:rPr>
          <w:sz w:val="28"/>
          <w:szCs w:val="28"/>
        </w:rPr>
      </w:pPr>
    </w:p>
    <w:p w:rsidR="00147BD4" w:rsidRPr="00147BD4" w:rsidRDefault="00147BD4" w:rsidP="00147BD4">
      <w:pPr>
        <w:shd w:val="clear" w:color="auto" w:fill="FFFFFF"/>
        <w:spacing w:before="336" w:line="276" w:lineRule="auto"/>
        <w:ind w:left="19"/>
        <w:jc w:val="center"/>
        <w:rPr>
          <w:b/>
          <w:sz w:val="28"/>
          <w:szCs w:val="28"/>
        </w:rPr>
      </w:pPr>
      <w:r w:rsidRPr="00147BD4">
        <w:rPr>
          <w:b/>
          <w:sz w:val="28"/>
          <w:szCs w:val="28"/>
          <w:lang w:val="en-US"/>
        </w:rPr>
        <w:lastRenderedPageBreak/>
        <w:t>III</w:t>
      </w:r>
      <w:r w:rsidRPr="00147BD4">
        <w:rPr>
          <w:b/>
          <w:sz w:val="28"/>
          <w:szCs w:val="28"/>
        </w:rPr>
        <w:t>. Виды выплат компенсационного характера</w:t>
      </w:r>
    </w:p>
    <w:p w:rsidR="00147BD4" w:rsidRPr="00147BD4" w:rsidRDefault="00147BD4" w:rsidP="00147BD4">
      <w:pPr>
        <w:shd w:val="clear" w:color="auto" w:fill="FFFFFF"/>
        <w:spacing w:before="10" w:line="276" w:lineRule="auto"/>
        <w:ind w:left="701"/>
        <w:rPr>
          <w:sz w:val="28"/>
          <w:szCs w:val="28"/>
        </w:rPr>
      </w:pPr>
      <w:r w:rsidRPr="00147BD4">
        <w:rPr>
          <w:sz w:val="28"/>
          <w:szCs w:val="28"/>
        </w:rPr>
        <w:t>3.1. К выплатам компенсационного характера относятся:</w:t>
      </w:r>
    </w:p>
    <w:p w:rsidR="00147BD4" w:rsidRPr="00147BD4" w:rsidRDefault="00147BD4" w:rsidP="00147BD4">
      <w:pPr>
        <w:numPr>
          <w:ilvl w:val="0"/>
          <w:numId w:val="4"/>
        </w:numPr>
        <w:shd w:val="clear" w:color="auto" w:fill="FFFFFF"/>
        <w:tabs>
          <w:tab w:val="left" w:pos="902"/>
        </w:tabs>
        <w:spacing w:line="276" w:lineRule="auto"/>
        <w:ind w:right="19"/>
        <w:jc w:val="both"/>
        <w:rPr>
          <w:sz w:val="28"/>
          <w:szCs w:val="28"/>
        </w:rPr>
      </w:pPr>
      <w:r w:rsidRPr="00147BD4">
        <w:rPr>
          <w:sz w:val="28"/>
          <w:szCs w:val="28"/>
        </w:rPr>
        <w:t>выплаты работникам, занятым на работах с вредными условиями труда;</w:t>
      </w:r>
    </w:p>
    <w:p w:rsidR="00147BD4" w:rsidRPr="00147BD4" w:rsidRDefault="00147BD4" w:rsidP="00147BD4">
      <w:pPr>
        <w:numPr>
          <w:ilvl w:val="0"/>
          <w:numId w:val="4"/>
        </w:numPr>
        <w:shd w:val="clear" w:color="auto" w:fill="FFFFFF"/>
        <w:tabs>
          <w:tab w:val="left" w:pos="902"/>
        </w:tabs>
        <w:spacing w:line="276" w:lineRule="auto"/>
        <w:ind w:right="10"/>
        <w:jc w:val="both"/>
        <w:rPr>
          <w:sz w:val="28"/>
          <w:szCs w:val="28"/>
        </w:rPr>
      </w:pPr>
      <w:r w:rsidRPr="00147BD4">
        <w:rPr>
          <w:sz w:val="28"/>
          <w:szCs w:val="28"/>
        </w:rPr>
        <w:t>выплаты за работу в местностях с особыми климатическими условиями (районный коэффициент);</w:t>
      </w:r>
    </w:p>
    <w:p w:rsidR="00147BD4" w:rsidRPr="00147BD4" w:rsidRDefault="00147BD4" w:rsidP="00147BD4">
      <w:pPr>
        <w:numPr>
          <w:ilvl w:val="0"/>
          <w:numId w:val="4"/>
        </w:numPr>
        <w:shd w:val="clear" w:color="auto" w:fill="FFFFFF"/>
        <w:tabs>
          <w:tab w:val="left" w:pos="902"/>
        </w:tabs>
        <w:spacing w:line="276" w:lineRule="auto"/>
        <w:ind w:right="10"/>
        <w:jc w:val="both"/>
        <w:rPr>
          <w:sz w:val="28"/>
          <w:szCs w:val="28"/>
        </w:rPr>
      </w:pPr>
      <w:proofErr w:type="gramStart"/>
      <w:r w:rsidRPr="00147BD4">
        <w:rPr>
          <w:sz w:val="28"/>
          <w:szCs w:val="28"/>
        </w:rPr>
        <w:t>выплаты за работу в условиях, отклоняющихся от нормальных (при выполнении работ различной квалификации, разъездном характере работы, совмещении профессий (должностей), расширении зон обслуживания, исполнении обязанностей временно отсутствующего работника без освобождения от работы, определенной трудовым договором, выходные и нерабочие праздничные дни, сверхурочной работе, работе в ночное время и при выполнении работ в других условиях, отклоняющихся от нормальных);</w:t>
      </w:r>
      <w:proofErr w:type="gramEnd"/>
    </w:p>
    <w:p w:rsidR="00147BD4" w:rsidRPr="00147BD4" w:rsidRDefault="00147BD4" w:rsidP="00147BD4">
      <w:pPr>
        <w:shd w:val="clear" w:color="auto" w:fill="FFFFFF"/>
        <w:tabs>
          <w:tab w:val="left" w:pos="1085"/>
        </w:tabs>
        <w:spacing w:line="276" w:lineRule="auto"/>
        <w:ind w:firstLine="701"/>
        <w:jc w:val="both"/>
        <w:rPr>
          <w:sz w:val="28"/>
          <w:szCs w:val="28"/>
        </w:rPr>
      </w:pPr>
      <w:r w:rsidRPr="00147BD4">
        <w:rPr>
          <w:sz w:val="28"/>
          <w:szCs w:val="28"/>
        </w:rPr>
        <w:t>-</w:t>
      </w:r>
      <w:r w:rsidRPr="00147BD4">
        <w:rPr>
          <w:sz w:val="28"/>
          <w:szCs w:val="28"/>
        </w:rPr>
        <w:tab/>
        <w:t>выплаты за дополнительные виды работ, не входящие в</w:t>
      </w:r>
      <w:r w:rsidRPr="00147BD4">
        <w:rPr>
          <w:sz w:val="28"/>
          <w:szCs w:val="28"/>
        </w:rPr>
        <w:br/>
        <w:t>должностные обязанности работников, но непосредственно связанные с их</w:t>
      </w:r>
      <w:r w:rsidRPr="00147BD4">
        <w:rPr>
          <w:sz w:val="28"/>
          <w:szCs w:val="28"/>
        </w:rPr>
        <w:br/>
        <w:t>выполнением;</w:t>
      </w:r>
    </w:p>
    <w:p w:rsidR="00147BD4" w:rsidRPr="00147BD4" w:rsidRDefault="00147BD4" w:rsidP="00147BD4">
      <w:pPr>
        <w:shd w:val="clear" w:color="auto" w:fill="FFFFFF"/>
        <w:tabs>
          <w:tab w:val="left" w:pos="864"/>
        </w:tabs>
        <w:spacing w:line="276" w:lineRule="auto"/>
        <w:ind w:left="710"/>
        <w:rPr>
          <w:sz w:val="28"/>
          <w:szCs w:val="28"/>
        </w:rPr>
      </w:pPr>
      <w:r w:rsidRPr="00147BD4">
        <w:rPr>
          <w:sz w:val="28"/>
          <w:szCs w:val="28"/>
        </w:rPr>
        <w:t>-</w:t>
      </w:r>
      <w:r w:rsidRPr="00147BD4">
        <w:rPr>
          <w:sz w:val="28"/>
          <w:szCs w:val="28"/>
        </w:rPr>
        <w:tab/>
        <w:t>иные выплаты и надбавки компенсационного характера.</w:t>
      </w:r>
    </w:p>
    <w:p w:rsidR="00147BD4" w:rsidRPr="00147BD4" w:rsidRDefault="00147BD4" w:rsidP="00147BD4">
      <w:pPr>
        <w:shd w:val="clear" w:color="auto" w:fill="FFFFFF"/>
        <w:spacing w:line="276" w:lineRule="auto"/>
        <w:ind w:left="10" w:firstLine="701"/>
        <w:jc w:val="both"/>
        <w:rPr>
          <w:sz w:val="28"/>
          <w:szCs w:val="28"/>
        </w:rPr>
      </w:pPr>
      <w:r w:rsidRPr="00147BD4">
        <w:rPr>
          <w:sz w:val="28"/>
          <w:szCs w:val="28"/>
        </w:rPr>
        <w:t>Порядок выплат компенсационного фонда осуществляется на основании положения о компенсационных выплатах.</w:t>
      </w:r>
    </w:p>
    <w:p w:rsidR="00147BD4" w:rsidRPr="00147BD4" w:rsidRDefault="00147BD4" w:rsidP="00147BD4">
      <w:pPr>
        <w:shd w:val="clear" w:color="auto" w:fill="FFFFFF"/>
        <w:spacing w:before="307" w:line="276" w:lineRule="auto"/>
        <w:ind w:left="10"/>
        <w:jc w:val="center"/>
        <w:rPr>
          <w:b/>
          <w:sz w:val="28"/>
          <w:szCs w:val="28"/>
        </w:rPr>
      </w:pPr>
      <w:r w:rsidRPr="00147BD4">
        <w:rPr>
          <w:b/>
          <w:sz w:val="28"/>
          <w:szCs w:val="28"/>
          <w:lang w:val="en-US"/>
        </w:rPr>
        <w:t>IV</w:t>
      </w:r>
      <w:r w:rsidRPr="00147BD4">
        <w:rPr>
          <w:b/>
          <w:sz w:val="28"/>
          <w:szCs w:val="28"/>
        </w:rPr>
        <w:t>. Виды выплат стимулирующего характера</w:t>
      </w:r>
    </w:p>
    <w:p w:rsidR="00147BD4" w:rsidRPr="00147BD4" w:rsidRDefault="00147BD4" w:rsidP="00147BD4">
      <w:pPr>
        <w:shd w:val="clear" w:color="auto" w:fill="FFFFFF"/>
        <w:spacing w:line="276" w:lineRule="auto"/>
        <w:ind w:left="691"/>
        <w:rPr>
          <w:sz w:val="28"/>
          <w:szCs w:val="28"/>
        </w:rPr>
      </w:pPr>
      <w:r w:rsidRPr="00147BD4">
        <w:rPr>
          <w:sz w:val="28"/>
          <w:szCs w:val="28"/>
        </w:rPr>
        <w:t>4.1. К выплатам стимулирующего характера относятся:</w:t>
      </w:r>
    </w:p>
    <w:p w:rsidR="00147BD4" w:rsidRPr="00147BD4" w:rsidRDefault="00147BD4" w:rsidP="00147BD4">
      <w:pPr>
        <w:numPr>
          <w:ilvl w:val="0"/>
          <w:numId w:val="5"/>
        </w:numPr>
        <w:shd w:val="clear" w:color="auto" w:fill="FFFFFF"/>
        <w:tabs>
          <w:tab w:val="left" w:pos="163"/>
        </w:tabs>
        <w:spacing w:line="276" w:lineRule="auto"/>
        <w:rPr>
          <w:sz w:val="28"/>
          <w:szCs w:val="28"/>
        </w:rPr>
      </w:pPr>
      <w:r w:rsidRPr="00147BD4">
        <w:rPr>
          <w:sz w:val="28"/>
          <w:szCs w:val="28"/>
        </w:rPr>
        <w:t>выплаты за интенсивность и высокие результаты работы:</w:t>
      </w:r>
    </w:p>
    <w:p w:rsidR="00147BD4" w:rsidRPr="00147BD4" w:rsidRDefault="00147BD4" w:rsidP="00147BD4">
      <w:pPr>
        <w:numPr>
          <w:ilvl w:val="0"/>
          <w:numId w:val="5"/>
        </w:numPr>
        <w:shd w:val="clear" w:color="auto" w:fill="FFFFFF"/>
        <w:tabs>
          <w:tab w:val="left" w:pos="163"/>
        </w:tabs>
        <w:spacing w:line="276" w:lineRule="auto"/>
        <w:rPr>
          <w:sz w:val="28"/>
          <w:szCs w:val="28"/>
        </w:rPr>
      </w:pPr>
      <w:r w:rsidRPr="00147BD4">
        <w:rPr>
          <w:sz w:val="28"/>
          <w:szCs w:val="28"/>
        </w:rPr>
        <w:t>выплаты за качество выполняемых работ;</w:t>
      </w:r>
    </w:p>
    <w:p w:rsidR="00147BD4" w:rsidRPr="00147BD4" w:rsidRDefault="00147BD4" w:rsidP="00147BD4">
      <w:pPr>
        <w:numPr>
          <w:ilvl w:val="0"/>
          <w:numId w:val="5"/>
        </w:numPr>
        <w:shd w:val="clear" w:color="auto" w:fill="FFFFFF"/>
        <w:tabs>
          <w:tab w:val="left" w:pos="163"/>
        </w:tabs>
        <w:spacing w:line="276" w:lineRule="auto"/>
        <w:rPr>
          <w:sz w:val="28"/>
          <w:szCs w:val="28"/>
        </w:rPr>
      </w:pPr>
      <w:r w:rsidRPr="00147BD4">
        <w:rPr>
          <w:sz w:val="28"/>
          <w:szCs w:val="28"/>
        </w:rPr>
        <w:t>выплаты за непрерывный стаж работы, выслугу лет;</w:t>
      </w:r>
    </w:p>
    <w:p w:rsidR="00147BD4" w:rsidRPr="00147BD4" w:rsidRDefault="00147BD4" w:rsidP="00147BD4">
      <w:pPr>
        <w:numPr>
          <w:ilvl w:val="0"/>
          <w:numId w:val="5"/>
        </w:numPr>
        <w:shd w:val="clear" w:color="auto" w:fill="FFFFFF"/>
        <w:tabs>
          <w:tab w:val="left" w:pos="163"/>
        </w:tabs>
        <w:spacing w:line="276" w:lineRule="auto"/>
        <w:rPr>
          <w:sz w:val="28"/>
          <w:szCs w:val="28"/>
        </w:rPr>
      </w:pPr>
      <w:r w:rsidRPr="00147BD4">
        <w:rPr>
          <w:sz w:val="28"/>
          <w:szCs w:val="28"/>
        </w:rPr>
        <w:t>премиальные выплаты по итогам работы;</w:t>
      </w:r>
    </w:p>
    <w:p w:rsidR="00147BD4" w:rsidRPr="00147BD4" w:rsidRDefault="00147BD4" w:rsidP="00147BD4">
      <w:pPr>
        <w:numPr>
          <w:ilvl w:val="0"/>
          <w:numId w:val="5"/>
        </w:numPr>
        <w:shd w:val="clear" w:color="auto" w:fill="FFFFFF"/>
        <w:tabs>
          <w:tab w:val="left" w:pos="163"/>
        </w:tabs>
        <w:spacing w:line="276" w:lineRule="auto"/>
        <w:rPr>
          <w:sz w:val="28"/>
          <w:szCs w:val="28"/>
        </w:rPr>
      </w:pPr>
      <w:r w:rsidRPr="00147BD4">
        <w:rPr>
          <w:sz w:val="28"/>
          <w:szCs w:val="28"/>
        </w:rPr>
        <w:t>иные поощрительные и разовые выплаты.</w:t>
      </w:r>
    </w:p>
    <w:p w:rsidR="00147BD4" w:rsidRPr="00147BD4" w:rsidRDefault="00147BD4" w:rsidP="00147BD4">
      <w:pPr>
        <w:shd w:val="clear" w:color="auto" w:fill="FFFFFF"/>
        <w:spacing w:line="276" w:lineRule="auto"/>
        <w:ind w:left="10" w:firstLine="1402"/>
        <w:rPr>
          <w:sz w:val="28"/>
          <w:szCs w:val="28"/>
        </w:rPr>
      </w:pPr>
      <w:r w:rsidRPr="00147BD4">
        <w:rPr>
          <w:sz w:val="28"/>
          <w:szCs w:val="28"/>
        </w:rPr>
        <w:t>Порядок    выплат        фонда    осуществляется     на    основании положения о стимулирующих выплатах.</w:t>
      </w:r>
    </w:p>
    <w:p w:rsidR="00147BD4" w:rsidRPr="00147BD4" w:rsidRDefault="00147BD4" w:rsidP="00147BD4">
      <w:pPr>
        <w:shd w:val="clear" w:color="auto" w:fill="FFFFFF"/>
        <w:spacing w:before="298" w:line="276" w:lineRule="auto"/>
        <w:ind w:left="2976"/>
        <w:rPr>
          <w:b/>
          <w:sz w:val="28"/>
          <w:szCs w:val="28"/>
        </w:rPr>
      </w:pPr>
      <w:r w:rsidRPr="00147BD4">
        <w:rPr>
          <w:b/>
          <w:sz w:val="28"/>
          <w:szCs w:val="28"/>
          <w:lang w:val="en-US"/>
        </w:rPr>
        <w:t>V</w:t>
      </w:r>
      <w:r w:rsidRPr="00147BD4">
        <w:rPr>
          <w:b/>
          <w:sz w:val="28"/>
          <w:szCs w:val="28"/>
        </w:rPr>
        <w:t>. Заключительные положения</w:t>
      </w:r>
    </w:p>
    <w:p w:rsidR="00147BD4" w:rsidRPr="00147BD4" w:rsidRDefault="00147BD4" w:rsidP="00147BD4">
      <w:pPr>
        <w:shd w:val="clear" w:color="auto" w:fill="FFFFFF"/>
        <w:spacing w:line="276" w:lineRule="auto"/>
        <w:ind w:firstLine="701"/>
        <w:jc w:val="both"/>
        <w:rPr>
          <w:sz w:val="28"/>
          <w:szCs w:val="28"/>
        </w:rPr>
      </w:pPr>
      <w:r w:rsidRPr="00147BD4">
        <w:rPr>
          <w:sz w:val="28"/>
          <w:szCs w:val="28"/>
        </w:rPr>
        <w:t>Штатное расписание учреждения утверждается руководителем учреждения в пределах выделенных средств на оплату груда и включает в себя все должности руководителей, специалистов и служащих (профессии рабочих) данного учреждения.</w:t>
      </w:r>
    </w:p>
    <w:p w:rsidR="00147BD4" w:rsidRPr="00147BD4" w:rsidRDefault="00147BD4" w:rsidP="00147BD4">
      <w:pPr>
        <w:shd w:val="clear" w:color="auto" w:fill="FFFFFF"/>
        <w:spacing w:line="276" w:lineRule="auto"/>
        <w:ind w:left="10" w:firstLine="691"/>
        <w:jc w:val="both"/>
        <w:rPr>
          <w:sz w:val="28"/>
          <w:szCs w:val="28"/>
        </w:rPr>
      </w:pPr>
      <w:r w:rsidRPr="00147BD4">
        <w:rPr>
          <w:sz w:val="28"/>
          <w:szCs w:val="28"/>
        </w:rPr>
        <w:t>Для выполнения работ, связанных с временным расширением объема оказываемых    учреждением    услуг,    учреждение    вправе    осуществлять</w:t>
      </w:r>
    </w:p>
    <w:p w:rsidR="00147BD4" w:rsidRPr="00FA646A" w:rsidRDefault="00147BD4" w:rsidP="00147BD4">
      <w:pPr>
        <w:shd w:val="clear" w:color="auto" w:fill="FFFFFF"/>
        <w:spacing w:line="276" w:lineRule="auto"/>
        <w:ind w:left="10"/>
        <w:rPr>
          <w:sz w:val="28"/>
          <w:szCs w:val="28"/>
        </w:rPr>
      </w:pPr>
      <w:r w:rsidRPr="00FA646A">
        <w:rPr>
          <w:sz w:val="28"/>
          <w:szCs w:val="28"/>
        </w:rPr>
        <w:t>привлечение помимо работников, занимающих должности (профессии), предусмотренные штатным расписанием, других работников на условиях срочного трудового договора.</w:t>
      </w:r>
    </w:p>
    <w:p w:rsidR="00147BD4" w:rsidRPr="00FA646A" w:rsidRDefault="00147BD4" w:rsidP="00147BD4">
      <w:pPr>
        <w:shd w:val="clear" w:color="auto" w:fill="FFFFFF"/>
        <w:spacing w:line="276" w:lineRule="auto"/>
        <w:ind w:firstLine="701"/>
        <w:jc w:val="both"/>
        <w:rPr>
          <w:sz w:val="28"/>
          <w:szCs w:val="28"/>
        </w:rPr>
      </w:pPr>
      <w:r w:rsidRPr="00FA646A">
        <w:rPr>
          <w:sz w:val="28"/>
          <w:szCs w:val="28"/>
        </w:rPr>
        <w:t xml:space="preserve">На выполнение разовых и временных работ допускается заключение </w:t>
      </w:r>
      <w:r w:rsidRPr="00FA646A">
        <w:rPr>
          <w:sz w:val="28"/>
          <w:szCs w:val="28"/>
        </w:rPr>
        <w:lastRenderedPageBreak/>
        <w:t>договоров гражданско-правового характера в случаях и порядке, установленных законодательством.</w:t>
      </w:r>
    </w:p>
    <w:p w:rsidR="00147BD4" w:rsidRPr="00FA646A" w:rsidRDefault="00147BD4" w:rsidP="00147BD4">
      <w:pPr>
        <w:shd w:val="clear" w:color="auto" w:fill="FFFFFF"/>
        <w:spacing w:line="276" w:lineRule="auto"/>
        <w:ind w:firstLine="701"/>
        <w:jc w:val="both"/>
        <w:rPr>
          <w:sz w:val="28"/>
          <w:szCs w:val="28"/>
        </w:rPr>
      </w:pPr>
      <w:r w:rsidRPr="00FA646A">
        <w:rPr>
          <w:sz w:val="28"/>
          <w:szCs w:val="28"/>
        </w:rPr>
        <w:t>Учреждения принимают положения об оплате груда работников учреждения, руководствуясь настоящим Положением, по согласованию с выборным органом первичной профсоюзной организации учреждения.</w:t>
      </w:r>
    </w:p>
    <w:p w:rsidR="00147BD4" w:rsidRPr="00FA646A" w:rsidRDefault="00147BD4" w:rsidP="00147BD4">
      <w:pPr>
        <w:shd w:val="clear" w:color="auto" w:fill="FFFFFF"/>
        <w:spacing w:line="276" w:lineRule="auto"/>
        <w:ind w:firstLine="701"/>
        <w:jc w:val="both"/>
        <w:rPr>
          <w:sz w:val="28"/>
          <w:szCs w:val="28"/>
        </w:rPr>
      </w:pPr>
      <w:r w:rsidRPr="00FA646A">
        <w:rPr>
          <w:sz w:val="28"/>
          <w:szCs w:val="28"/>
        </w:rPr>
        <w:t>Прочие вопросы, не урегулированные настоящим Положением, решаются учреждением самостоятельно в части, не противоречащей трудовому законодательству, в соответствии с утвержденным положением об оплате труда работников конкретного учреждения.</w:t>
      </w:r>
    </w:p>
    <w:p w:rsidR="00F10242" w:rsidRPr="00FA646A" w:rsidRDefault="00F10242">
      <w:pPr>
        <w:shd w:val="clear" w:color="auto" w:fill="FFFFFF"/>
        <w:tabs>
          <w:tab w:val="left" w:pos="1277"/>
        </w:tabs>
        <w:spacing w:line="317" w:lineRule="exact"/>
        <w:ind w:left="10" w:firstLine="758"/>
        <w:rPr>
          <w:sz w:val="28"/>
          <w:szCs w:val="28"/>
        </w:rPr>
      </w:pPr>
    </w:p>
    <w:sectPr w:rsidR="00F10242" w:rsidRPr="00FA646A" w:rsidSect="00FA646A">
      <w:footerReference w:type="default" r:id="rId8"/>
      <w:type w:val="continuous"/>
      <w:pgSz w:w="11909" w:h="16834"/>
      <w:pgMar w:top="709" w:right="665" w:bottom="63" w:left="1586" w:header="720" w:footer="720" w:gutter="0"/>
      <w:pgNumType w:start="25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A35" w:rsidRDefault="00D01A35" w:rsidP="00147BD4">
      <w:r>
        <w:separator/>
      </w:r>
    </w:p>
  </w:endnote>
  <w:endnote w:type="continuationSeparator" w:id="0">
    <w:p w:rsidR="00D01A35" w:rsidRDefault="00D01A35" w:rsidP="00147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BD4" w:rsidRDefault="00147BD4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4D71E4">
      <w:rPr>
        <w:noProof/>
      </w:rPr>
      <w:t>25</w:t>
    </w:r>
    <w:r>
      <w:fldChar w:fldCharType="end"/>
    </w:r>
  </w:p>
  <w:p w:rsidR="00147BD4" w:rsidRDefault="00147BD4" w:rsidP="00147BD4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A35" w:rsidRDefault="00D01A35" w:rsidP="00147BD4">
      <w:r>
        <w:separator/>
      </w:r>
    </w:p>
  </w:footnote>
  <w:footnote w:type="continuationSeparator" w:id="0">
    <w:p w:rsidR="00D01A35" w:rsidRDefault="00D01A35" w:rsidP="00147B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09E10CA"/>
    <w:lvl w:ilvl="0">
      <w:numFmt w:val="bullet"/>
      <w:lvlText w:val="*"/>
      <w:lvlJc w:val="left"/>
    </w:lvl>
  </w:abstractNum>
  <w:abstractNum w:abstractNumId="1">
    <w:nsid w:val="067A3025"/>
    <w:multiLevelType w:val="singleLevel"/>
    <w:tmpl w:val="7BD4DFAA"/>
    <w:lvl w:ilvl="0">
      <w:start w:val="7"/>
      <w:numFmt w:val="decimal"/>
      <w:lvlText w:val="1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2">
    <w:nsid w:val="41EC3E7B"/>
    <w:multiLevelType w:val="singleLevel"/>
    <w:tmpl w:val="CFE8A3E2"/>
    <w:lvl w:ilvl="0">
      <w:start w:val="3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2"/>
    <w:lvlOverride w:ilvl="0">
      <w:lvl w:ilvl="0">
        <w:start w:val="3"/>
        <w:numFmt w:val="decimal"/>
        <w:lvlText w:val="%1)"/>
        <w:legacy w:legacy="1" w:legacySpace="0" w:legacyIndent="30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242"/>
    <w:rsid w:val="00147BD4"/>
    <w:rsid w:val="00203E6F"/>
    <w:rsid w:val="004D71E4"/>
    <w:rsid w:val="00AA0F4C"/>
    <w:rsid w:val="00D01A35"/>
    <w:rsid w:val="00F10242"/>
    <w:rsid w:val="00F46870"/>
    <w:rsid w:val="00FA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7BD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147BD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47BD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147BD4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D71E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71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7BD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147BD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47BD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147BD4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D71E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71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2628</Words>
  <Characters>14980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Солнышко</dc:creator>
  <cp:keywords/>
  <dc:description/>
  <cp:lastModifiedBy>Солнышко</cp:lastModifiedBy>
  <cp:revision>3</cp:revision>
  <cp:lastPrinted>2014-12-17T02:33:00Z</cp:lastPrinted>
  <dcterms:created xsi:type="dcterms:W3CDTF">2014-12-17T00:56:00Z</dcterms:created>
  <dcterms:modified xsi:type="dcterms:W3CDTF">2014-12-17T02:35:00Z</dcterms:modified>
</cp:coreProperties>
</file>